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12" w:rsidRPr="00E0663A" w:rsidRDefault="002D3412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  <w:r w:rsidRPr="00E0663A">
        <w:rPr>
          <w:rFonts w:ascii="Times New Roman" w:hAnsi="Times New Roman" w:cs="Times New Roman"/>
          <w:sz w:val="28"/>
          <w:szCs w:val="28"/>
          <w:lang w:eastAsia="en-CA"/>
        </w:rPr>
        <w:t xml:space="preserve">Государственное бюджетное учреждение </w:t>
      </w:r>
      <w:r w:rsidRPr="00E0663A">
        <w:rPr>
          <w:rFonts w:ascii="Times New Roman" w:hAnsi="Times New Roman" w:cs="Times New Roman"/>
          <w:sz w:val="28"/>
          <w:szCs w:val="28"/>
          <w:lang w:eastAsia="en-CA"/>
        </w:rPr>
        <w:br/>
        <w:t>дополнительного образования</w:t>
      </w:r>
    </w:p>
    <w:p w:rsidR="002D3412" w:rsidRPr="00E0663A" w:rsidRDefault="002D3412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  <w:r w:rsidRPr="00E0663A">
        <w:rPr>
          <w:rFonts w:ascii="Times New Roman" w:hAnsi="Times New Roman" w:cs="Times New Roman"/>
          <w:sz w:val="28"/>
          <w:szCs w:val="28"/>
          <w:lang w:eastAsia="en-CA"/>
        </w:rPr>
        <w:t>«Спортивная школа олимпийского р</w:t>
      </w:r>
      <w:r w:rsidR="00E0663A" w:rsidRPr="00E0663A">
        <w:rPr>
          <w:rFonts w:ascii="Times New Roman" w:hAnsi="Times New Roman" w:cs="Times New Roman"/>
          <w:sz w:val="28"/>
          <w:szCs w:val="28"/>
          <w:lang w:eastAsia="en-CA"/>
        </w:rPr>
        <w:t>езерва по игровым видам спорта</w:t>
      </w:r>
      <w:r w:rsidRPr="00E0663A">
        <w:rPr>
          <w:rFonts w:ascii="Times New Roman" w:hAnsi="Times New Roman" w:cs="Times New Roman"/>
          <w:sz w:val="28"/>
          <w:szCs w:val="28"/>
          <w:lang w:eastAsia="en-CA"/>
        </w:rPr>
        <w:t>»</w:t>
      </w:r>
    </w:p>
    <w:p w:rsidR="002D3412" w:rsidRPr="00E0663A" w:rsidRDefault="002D3412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2D3412" w:rsidRDefault="002D3412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tbl>
      <w:tblPr>
        <w:tblStyle w:val="aa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5323"/>
      </w:tblGrid>
      <w:tr w:rsidR="002D3412" w:rsidTr="00872A77">
        <w:tc>
          <w:tcPr>
            <w:tcW w:w="4248" w:type="dxa"/>
          </w:tcPr>
          <w:p w:rsidR="00933875" w:rsidRDefault="00933875" w:rsidP="00EF05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ПРИНЯТО:</w:t>
            </w:r>
          </w:p>
          <w:p w:rsidR="00933875" w:rsidRDefault="00933875" w:rsidP="00EF05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 xml:space="preserve">педагогическим советом </w:t>
            </w:r>
          </w:p>
          <w:p w:rsidR="00933875" w:rsidRDefault="00933875" w:rsidP="00EF05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</w:pPr>
            <w:r w:rsidRPr="00E06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ГБУ ДО «СШОР по игровым видам спорта»</w:t>
            </w:r>
          </w:p>
          <w:p w:rsidR="002D3412" w:rsidRDefault="00933875" w:rsidP="00EF05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Протокол №__ от ______2023г.</w:t>
            </w:r>
          </w:p>
        </w:tc>
        <w:tc>
          <w:tcPr>
            <w:tcW w:w="5323" w:type="dxa"/>
          </w:tcPr>
          <w:p w:rsidR="002D3412" w:rsidRPr="001C6573" w:rsidRDefault="002D3412" w:rsidP="00EF05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CA"/>
              </w:rPr>
            </w:pPr>
            <w:r w:rsidRPr="001C6573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en-CA"/>
              </w:rPr>
              <w:t>УТВЕРЖДЕНО</w:t>
            </w:r>
          </w:p>
          <w:p w:rsidR="002D3412" w:rsidRPr="001C6573" w:rsidRDefault="002D3412" w:rsidP="00EF05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</w:pPr>
            <w:r w:rsidRPr="001C6573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приказом от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___</w:t>
            </w:r>
            <w:r w:rsidRPr="001C6573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______</w:t>
            </w:r>
            <w:r w:rsidRPr="001C6573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23</w:t>
            </w:r>
            <w:r w:rsidRPr="001C6573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г.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>__</w:t>
            </w:r>
          </w:p>
          <w:p w:rsidR="002D3412" w:rsidRPr="00E0663A" w:rsidRDefault="002D3412" w:rsidP="00EF05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</w:pPr>
            <w:r w:rsidRPr="001C6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Директор</w:t>
            </w:r>
            <w:r w:rsidRPr="001C6573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 xml:space="preserve"> </w:t>
            </w:r>
            <w:r w:rsidRPr="00E06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 xml:space="preserve">ГБУ ДО </w:t>
            </w:r>
          </w:p>
          <w:p w:rsidR="002D3412" w:rsidRPr="001C6573" w:rsidRDefault="002D3412" w:rsidP="00EF0500">
            <w:pPr>
              <w:spacing w:after="0" w:line="240" w:lineRule="auto"/>
              <w:ind w:left="-42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</w:pPr>
            <w:r w:rsidRPr="00E06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 xml:space="preserve">     «СШОР</w:t>
            </w:r>
            <w:r w:rsidRPr="00E0663A"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  <w:t xml:space="preserve"> </w:t>
            </w:r>
            <w:r w:rsidR="00E0663A" w:rsidRPr="00E06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по игровым видам спорта</w:t>
            </w:r>
            <w:r w:rsidRPr="00E06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>»</w:t>
            </w:r>
          </w:p>
          <w:p w:rsidR="002D3412" w:rsidRPr="001C6573" w:rsidRDefault="002D3412" w:rsidP="00EF05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</w:pPr>
          </w:p>
          <w:p w:rsidR="002D3412" w:rsidRPr="001C6573" w:rsidRDefault="002D3412" w:rsidP="00EF05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</w:pPr>
            <w:r w:rsidRPr="001C657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 xml:space="preserve">___________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CA"/>
              </w:rPr>
              <w:t xml:space="preserve">  ____________________</w:t>
            </w:r>
          </w:p>
          <w:p w:rsidR="002D3412" w:rsidRDefault="002D3412" w:rsidP="00EF05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C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CA"/>
              </w:rPr>
              <w:t xml:space="preserve">              </w:t>
            </w:r>
            <w:r w:rsidRPr="001C6573">
              <w:rPr>
                <w:rFonts w:ascii="Times New Roman" w:eastAsia="Calibri" w:hAnsi="Times New Roman" w:cs="Times New Roman"/>
                <w:sz w:val="18"/>
                <w:szCs w:val="18"/>
                <w:lang w:eastAsia="en-CA"/>
              </w:rPr>
              <w:t>(подпись, печать)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CA"/>
              </w:rPr>
              <w:t xml:space="preserve">                                (Ф.И.О.)</w:t>
            </w:r>
          </w:p>
        </w:tc>
      </w:tr>
    </w:tbl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2D3412" w:rsidRPr="001C6573" w:rsidRDefault="002D3412" w:rsidP="001C65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en-CA"/>
        </w:rPr>
      </w:pPr>
      <w:r w:rsidRPr="001C6573">
        <w:rPr>
          <w:rFonts w:ascii="Times New Roman" w:hAnsi="Times New Roman" w:cs="Times New Roman"/>
          <w:b/>
          <w:bCs/>
          <w:spacing w:val="-1"/>
          <w:sz w:val="24"/>
          <w:szCs w:val="24"/>
          <w:lang w:eastAsia="en-CA"/>
        </w:rPr>
        <w:t xml:space="preserve">            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eastAsia="en-CA"/>
        </w:rPr>
        <w:t xml:space="preserve">                           </w:t>
      </w:r>
    </w:p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2D3412" w:rsidRPr="006D3EAA" w:rsidRDefault="006D3EAA" w:rsidP="006D3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CA"/>
        </w:rPr>
      </w:pPr>
      <w:r w:rsidRPr="006D3EAA">
        <w:rPr>
          <w:rFonts w:ascii="Times New Roman" w:hAnsi="Times New Roman" w:cs="Times New Roman"/>
          <w:b/>
          <w:sz w:val="32"/>
          <w:szCs w:val="32"/>
          <w:lang w:eastAsia="en-CA"/>
        </w:rPr>
        <w:t>ПОЛОЖЕНИЕ</w:t>
      </w:r>
    </w:p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2D3412" w:rsidRPr="008312EB" w:rsidRDefault="006D3EAA" w:rsidP="008312EB">
      <w:pPr>
        <w:pStyle w:val="Default"/>
        <w:jc w:val="center"/>
      </w:pPr>
      <w:r w:rsidRPr="008312EB">
        <w:rPr>
          <w:b/>
          <w:bCs/>
          <w:sz w:val="32"/>
          <w:szCs w:val="32"/>
        </w:rPr>
        <w:t>о порядке</w:t>
      </w:r>
      <w:r w:rsidR="00EF0500">
        <w:rPr>
          <w:b/>
          <w:bCs/>
          <w:sz w:val="32"/>
          <w:szCs w:val="32"/>
        </w:rPr>
        <w:t xml:space="preserve"> приёма </w:t>
      </w:r>
      <w:proofErr w:type="gramStart"/>
      <w:r w:rsidR="00EF0500">
        <w:rPr>
          <w:b/>
          <w:bCs/>
          <w:sz w:val="32"/>
          <w:szCs w:val="32"/>
        </w:rPr>
        <w:t>обучающихся</w:t>
      </w:r>
      <w:proofErr w:type="gramEnd"/>
      <w:r w:rsidR="008312EB" w:rsidRPr="008312EB">
        <w:rPr>
          <w:b/>
          <w:bCs/>
          <w:sz w:val="32"/>
          <w:szCs w:val="32"/>
        </w:rPr>
        <w:t>,</w:t>
      </w:r>
      <w:r w:rsidR="008312EB" w:rsidRPr="008312EB">
        <w:rPr>
          <w:sz w:val="32"/>
          <w:szCs w:val="32"/>
        </w:rPr>
        <w:t xml:space="preserve"> </w:t>
      </w:r>
      <w:r w:rsidR="008312EB" w:rsidRPr="008312EB">
        <w:rPr>
          <w:b/>
          <w:bCs/>
          <w:color w:val="auto"/>
          <w:sz w:val="32"/>
          <w:szCs w:val="32"/>
        </w:rPr>
        <w:t xml:space="preserve">основания перевода, отчисления и восстановления </w:t>
      </w:r>
      <w:r w:rsidR="008312EB">
        <w:t xml:space="preserve"> </w:t>
      </w:r>
      <w:r w:rsidR="008312EB" w:rsidRPr="008312EB">
        <w:rPr>
          <w:b/>
          <w:bCs/>
          <w:color w:val="auto"/>
          <w:sz w:val="32"/>
          <w:szCs w:val="32"/>
        </w:rPr>
        <w:t xml:space="preserve">на обучение по дополнительным образовательным программам спортивной подготовки по видам спорта  </w:t>
      </w:r>
      <w:r w:rsidR="00E0663A" w:rsidRPr="008312EB">
        <w:rPr>
          <w:b/>
          <w:bCs/>
          <w:sz w:val="32"/>
          <w:szCs w:val="32"/>
        </w:rPr>
        <w:t xml:space="preserve"> </w:t>
      </w:r>
      <w:r w:rsidR="008312EB">
        <w:rPr>
          <w:b/>
          <w:bCs/>
          <w:sz w:val="32"/>
          <w:szCs w:val="32"/>
        </w:rPr>
        <w:t>в ГБУ ДО «СШОР по игровым видам спорта</w:t>
      </w:r>
      <w:r w:rsidR="002D3412" w:rsidRPr="008312EB">
        <w:rPr>
          <w:b/>
          <w:bCs/>
          <w:sz w:val="32"/>
          <w:szCs w:val="32"/>
        </w:rPr>
        <w:t>»</w:t>
      </w:r>
    </w:p>
    <w:p w:rsidR="002D3412" w:rsidRPr="001C6573" w:rsidRDefault="002D3412" w:rsidP="00831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</w:p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eastAsia="en-CA"/>
        </w:rPr>
      </w:pPr>
    </w:p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2D3412" w:rsidRPr="001C6573" w:rsidRDefault="002D3412" w:rsidP="000D57B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CA"/>
        </w:rPr>
        <w:t xml:space="preserve">                                            </w:t>
      </w:r>
    </w:p>
    <w:p w:rsidR="002D3412" w:rsidRPr="001C6573" w:rsidRDefault="002D3412" w:rsidP="000D57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2D3412" w:rsidRPr="001C6573" w:rsidRDefault="002D3412" w:rsidP="001C6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2D3412" w:rsidRDefault="002D3412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2D3412" w:rsidRDefault="002D3412" w:rsidP="001C657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CA"/>
        </w:rPr>
      </w:pPr>
    </w:p>
    <w:p w:rsidR="002D3412" w:rsidRPr="001C6573" w:rsidRDefault="002D3412" w:rsidP="001C6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CA"/>
        </w:rPr>
      </w:pPr>
      <w:r w:rsidRPr="001C6573">
        <w:rPr>
          <w:rFonts w:ascii="Times New Roman" w:hAnsi="Times New Roman" w:cs="Times New Roman"/>
          <w:color w:val="000000"/>
          <w:sz w:val="28"/>
          <w:szCs w:val="28"/>
          <w:lang w:eastAsia="en-CA"/>
        </w:rPr>
        <w:t>Тверь</w:t>
      </w:r>
    </w:p>
    <w:p w:rsidR="002D3412" w:rsidRDefault="002D3412" w:rsidP="000C71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  <w:r w:rsidRPr="001C6573">
        <w:rPr>
          <w:rFonts w:ascii="Times New Roman" w:hAnsi="Times New Roman" w:cs="Times New Roman"/>
          <w:color w:val="000000"/>
          <w:sz w:val="28"/>
          <w:szCs w:val="28"/>
          <w:lang w:eastAsia="en-CA"/>
        </w:rPr>
        <w:t>2023 год</w:t>
      </w:r>
    </w:p>
    <w:p w:rsidR="00933875" w:rsidRDefault="00933875" w:rsidP="000C71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686EDB" w:rsidRDefault="00686EDB" w:rsidP="00686ED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CA"/>
        </w:rPr>
      </w:pPr>
    </w:p>
    <w:p w:rsidR="00140769" w:rsidRDefault="00140769" w:rsidP="00686ED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6EDB" w:rsidRPr="00686EDB" w:rsidRDefault="00686EDB" w:rsidP="00686ED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3412" w:rsidRPr="00A74644" w:rsidRDefault="00686EDB" w:rsidP="00EF05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64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D3412" w:rsidRPr="00A74644">
        <w:rPr>
          <w:rFonts w:ascii="Times New Roman" w:hAnsi="Times New Roman" w:cs="Times New Roman"/>
          <w:sz w:val="28"/>
          <w:szCs w:val="28"/>
        </w:rPr>
        <w:t xml:space="preserve"> П</w:t>
      </w:r>
      <w:r w:rsidR="00663BF3" w:rsidRPr="00A74644">
        <w:rPr>
          <w:rFonts w:ascii="Times New Roman" w:hAnsi="Times New Roman" w:cs="Times New Roman"/>
          <w:sz w:val="28"/>
          <w:szCs w:val="28"/>
        </w:rPr>
        <w:t>орядок</w:t>
      </w:r>
      <w:r w:rsidR="002D3412" w:rsidRPr="00A74644">
        <w:rPr>
          <w:rFonts w:ascii="Times New Roman" w:hAnsi="Times New Roman" w:cs="Times New Roman"/>
          <w:sz w:val="28"/>
          <w:szCs w:val="28"/>
        </w:rPr>
        <w:t xml:space="preserve"> приёма и отчисления </w:t>
      </w:r>
      <w:proofErr w:type="gramStart"/>
      <w:r w:rsidRPr="00A746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4644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 w:rsidR="002D3412" w:rsidRPr="00A74644">
        <w:rPr>
          <w:rFonts w:ascii="Times New Roman" w:hAnsi="Times New Roman" w:cs="Times New Roman"/>
          <w:sz w:val="28"/>
          <w:szCs w:val="28"/>
        </w:rPr>
        <w:t>) в ГБУ ДО «Спортивная школа олимп</w:t>
      </w:r>
      <w:r w:rsidR="00E0663A" w:rsidRPr="00A74644">
        <w:rPr>
          <w:rFonts w:ascii="Times New Roman" w:hAnsi="Times New Roman" w:cs="Times New Roman"/>
          <w:sz w:val="28"/>
          <w:szCs w:val="28"/>
        </w:rPr>
        <w:t>ийского резерва по игровым видам спорта</w:t>
      </w:r>
      <w:r w:rsidR="002D3412" w:rsidRPr="00A74644">
        <w:rPr>
          <w:rFonts w:ascii="Times New Roman" w:hAnsi="Times New Roman" w:cs="Times New Roman"/>
          <w:sz w:val="28"/>
          <w:szCs w:val="28"/>
        </w:rPr>
        <w:t>»</w:t>
      </w:r>
      <w:r w:rsidR="006D3EAA" w:rsidRPr="00A74644">
        <w:rPr>
          <w:rFonts w:ascii="Times New Roman" w:hAnsi="Times New Roman" w:cs="Times New Roman"/>
          <w:sz w:val="28"/>
          <w:szCs w:val="28"/>
        </w:rPr>
        <w:t xml:space="preserve"> </w:t>
      </w:r>
      <w:r w:rsidR="002D3412" w:rsidRPr="00A74644">
        <w:rPr>
          <w:sz w:val="28"/>
          <w:szCs w:val="28"/>
        </w:rPr>
        <w:t xml:space="preserve"> </w:t>
      </w:r>
      <w:r w:rsidR="002D3412" w:rsidRPr="00A74644">
        <w:rPr>
          <w:rFonts w:ascii="Times New Roman" w:hAnsi="Times New Roman" w:cs="Times New Roman"/>
          <w:sz w:val="28"/>
          <w:szCs w:val="28"/>
        </w:rPr>
        <w:t>разработаны в соответствии с:</w:t>
      </w:r>
    </w:p>
    <w:p w:rsidR="002D3412" w:rsidRPr="00A74644" w:rsidRDefault="002D3412" w:rsidP="00EF0500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644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29.12.2012 г. </w:t>
      </w:r>
      <w:r w:rsidR="00E0663A" w:rsidRPr="00A746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74644">
        <w:rPr>
          <w:rFonts w:ascii="Times New Roman" w:hAnsi="Times New Roman" w:cs="Times New Roman"/>
          <w:sz w:val="28"/>
          <w:szCs w:val="28"/>
        </w:rPr>
        <w:t>№ 273-ФЗ «Об образовании»;</w:t>
      </w:r>
    </w:p>
    <w:p w:rsidR="002D3412" w:rsidRPr="00A74644" w:rsidRDefault="002D3412" w:rsidP="00EF0500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644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30.04.2021 г. </w:t>
      </w:r>
      <w:r w:rsidR="00E0663A" w:rsidRPr="00A746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74644">
        <w:rPr>
          <w:rFonts w:ascii="Times New Roman" w:hAnsi="Times New Roman" w:cs="Times New Roman"/>
          <w:sz w:val="28"/>
          <w:szCs w:val="28"/>
        </w:rPr>
        <w:t>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A74644" w:rsidRPr="00A74644" w:rsidRDefault="002D3412" w:rsidP="00EF0500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644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27.07.2006 г. </w:t>
      </w:r>
      <w:r w:rsidR="00E0663A" w:rsidRPr="00A746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74644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 w:rsidR="00A74644" w:rsidRPr="00A74644">
        <w:rPr>
          <w:rFonts w:ascii="Times New Roman" w:hAnsi="Times New Roman" w:cs="Times New Roman"/>
          <w:sz w:val="28"/>
          <w:szCs w:val="28"/>
        </w:rPr>
        <w:t>;</w:t>
      </w:r>
    </w:p>
    <w:p w:rsidR="00A74644" w:rsidRPr="00A74644" w:rsidRDefault="00A74644" w:rsidP="00EF050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A74644">
        <w:rPr>
          <w:color w:val="auto"/>
          <w:sz w:val="28"/>
          <w:szCs w:val="28"/>
        </w:rPr>
        <w:t>-            Приказ Министерства спорта РФ от 27 января 2023 г. № 57 "Об утверждении порядка приема на обучение по дополнительным образовательным программам спортивной подготовки";</w:t>
      </w:r>
    </w:p>
    <w:p w:rsidR="002D3412" w:rsidRPr="00A74644" w:rsidRDefault="002D3412" w:rsidP="00EF0500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644">
        <w:rPr>
          <w:rFonts w:ascii="Times New Roman" w:hAnsi="Times New Roman" w:cs="Times New Roman"/>
          <w:sz w:val="28"/>
          <w:szCs w:val="28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утверждённые Постановлением Главного государственного санитарного врача РФ от 28 сентября 2020 г. </w:t>
      </w:r>
      <w:r w:rsidR="00E0663A" w:rsidRPr="00A746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4644">
        <w:rPr>
          <w:rFonts w:ascii="Times New Roman" w:hAnsi="Times New Roman" w:cs="Times New Roman"/>
          <w:sz w:val="28"/>
          <w:szCs w:val="28"/>
        </w:rPr>
        <w:t>№ 28 (пункт 3.6);</w:t>
      </w:r>
    </w:p>
    <w:p w:rsidR="00686EDB" w:rsidRPr="00A74644" w:rsidRDefault="00686EDB" w:rsidP="00EF0500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644">
        <w:rPr>
          <w:rFonts w:ascii="Times New Roman" w:hAnsi="Times New Roman" w:cs="Times New Roman"/>
          <w:sz w:val="28"/>
          <w:szCs w:val="28"/>
        </w:rPr>
        <w:t>Федеральными стандартами спортивной подготовки по видам спорта</w:t>
      </w:r>
    </w:p>
    <w:p w:rsidR="00686EDB" w:rsidRPr="00A74644" w:rsidRDefault="00686EDB" w:rsidP="00EF0500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644">
        <w:rPr>
          <w:rFonts w:ascii="Times New Roman" w:hAnsi="Times New Roman" w:cs="Times New Roman"/>
          <w:sz w:val="28"/>
          <w:szCs w:val="28"/>
        </w:rPr>
        <w:t>«бадминтон», утвержденный приказом Минспорта России    31 октября 2022г</w:t>
      </w:r>
      <w:r w:rsidRPr="00A7464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74644">
        <w:rPr>
          <w:rFonts w:ascii="Times New Roman" w:hAnsi="Times New Roman" w:cs="Times New Roman"/>
          <w:sz w:val="28"/>
          <w:szCs w:val="28"/>
        </w:rPr>
        <w:t xml:space="preserve"> № 880 (далее – ФССП);</w:t>
      </w:r>
    </w:p>
    <w:p w:rsidR="00686EDB" w:rsidRPr="00A74644" w:rsidRDefault="00686EDB" w:rsidP="00EF0500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644">
        <w:rPr>
          <w:rFonts w:ascii="Times New Roman" w:hAnsi="Times New Roman" w:cs="Times New Roman"/>
          <w:sz w:val="28"/>
          <w:szCs w:val="28"/>
        </w:rPr>
        <w:t>«баскетбол», утвержденный приказом Минспорта России от 16 ноября 2022 № 1006;</w:t>
      </w:r>
    </w:p>
    <w:p w:rsidR="00686EDB" w:rsidRPr="00A74644" w:rsidRDefault="00686EDB" w:rsidP="00EF0500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644">
        <w:rPr>
          <w:rFonts w:ascii="Times New Roman" w:hAnsi="Times New Roman" w:cs="Times New Roman"/>
          <w:sz w:val="28"/>
          <w:szCs w:val="28"/>
        </w:rPr>
        <w:t>«гандбол», утвержденный приказом Минспорта России от 02 ноября 2022 № 902;</w:t>
      </w:r>
    </w:p>
    <w:p w:rsidR="00686EDB" w:rsidRPr="00A74644" w:rsidRDefault="00686EDB" w:rsidP="00EF0500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644">
        <w:rPr>
          <w:rFonts w:ascii="Times New Roman" w:hAnsi="Times New Roman" w:cs="Times New Roman"/>
          <w:sz w:val="28"/>
          <w:szCs w:val="28"/>
        </w:rPr>
        <w:t>«волейбол», утвержденный приказом Минспорта России от 15 ноября 2022 № 987;</w:t>
      </w:r>
    </w:p>
    <w:p w:rsidR="00686EDB" w:rsidRPr="00A74644" w:rsidRDefault="00686EDB" w:rsidP="00EF0500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644">
        <w:rPr>
          <w:rFonts w:ascii="Times New Roman" w:hAnsi="Times New Roman" w:cs="Times New Roman"/>
          <w:sz w:val="28"/>
          <w:szCs w:val="28"/>
        </w:rPr>
        <w:t>«настольный теннис», утвержденный приказом Минспорта России от 31 октября 2022 № 884;</w:t>
      </w:r>
    </w:p>
    <w:p w:rsidR="00686EDB" w:rsidRPr="00A74644" w:rsidRDefault="00686EDB" w:rsidP="00EF0500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644">
        <w:rPr>
          <w:rFonts w:ascii="Times New Roman" w:hAnsi="Times New Roman" w:cs="Times New Roman"/>
          <w:sz w:val="28"/>
          <w:szCs w:val="28"/>
        </w:rPr>
        <w:t xml:space="preserve">«регби», </w:t>
      </w:r>
      <w:proofErr w:type="gramStart"/>
      <w:r w:rsidRPr="00A74644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A74644">
        <w:rPr>
          <w:rFonts w:ascii="Times New Roman" w:hAnsi="Times New Roman" w:cs="Times New Roman"/>
          <w:sz w:val="28"/>
          <w:szCs w:val="28"/>
        </w:rPr>
        <w:t xml:space="preserve"> приказом Минспорта России от 18 ноября 2022 № 1018;</w:t>
      </w:r>
    </w:p>
    <w:p w:rsidR="00686EDB" w:rsidRPr="00A74644" w:rsidRDefault="00686EDB" w:rsidP="00EF0500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644">
        <w:rPr>
          <w:rFonts w:ascii="Times New Roman" w:hAnsi="Times New Roman" w:cs="Times New Roman"/>
          <w:sz w:val="28"/>
          <w:szCs w:val="28"/>
        </w:rPr>
        <w:t>Дополнительными общеразвивающими образовательными программами в области физической культуры и спорта;</w:t>
      </w:r>
    </w:p>
    <w:p w:rsidR="00686EDB" w:rsidRPr="00A74644" w:rsidRDefault="00686EDB" w:rsidP="00EF0500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644">
        <w:rPr>
          <w:rFonts w:ascii="Times New Roman" w:hAnsi="Times New Roman" w:cs="Times New Roman"/>
          <w:sz w:val="28"/>
          <w:szCs w:val="28"/>
        </w:rPr>
        <w:t>Примерными дополнительными образовательными программами спортивной подготовки по видам спорта бадминтон, баскетбол, гандбол, волейбол, настольный теннис, регби, разработанными на основе примерных программ, утверждённых Министерством спортом Российской Федерации;</w:t>
      </w:r>
    </w:p>
    <w:p w:rsidR="00686EDB" w:rsidRPr="00A74644" w:rsidRDefault="00686EDB" w:rsidP="00EF0500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644">
        <w:rPr>
          <w:rFonts w:ascii="Times New Roman" w:hAnsi="Times New Roman" w:cs="Times New Roman"/>
          <w:sz w:val="28"/>
          <w:szCs w:val="28"/>
        </w:rPr>
        <w:t xml:space="preserve">Уставом ГБУ </w:t>
      </w:r>
      <w:proofErr w:type="gramStart"/>
      <w:r w:rsidRPr="00A746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464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74644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A74644">
        <w:rPr>
          <w:rFonts w:ascii="Times New Roman" w:hAnsi="Times New Roman" w:cs="Times New Roman"/>
          <w:sz w:val="28"/>
          <w:szCs w:val="28"/>
        </w:rPr>
        <w:t xml:space="preserve"> школа олимпийского резерва по игровым видам спорта» (далее – СШОР).</w:t>
      </w:r>
    </w:p>
    <w:p w:rsidR="00686EDB" w:rsidRPr="00A74644" w:rsidRDefault="00686EDB" w:rsidP="00EF0500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74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Настоящий Порядок приема </w:t>
      </w:r>
      <w:r w:rsidR="00140769" w:rsidRPr="00A74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обучение </w:t>
      </w:r>
      <w:r w:rsidRPr="00A74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регламентирует прием граждан на обучение по дополнительным образовательным программам спортивной подготовки на основании результатов индивидуального отбора, проводимого в целях выявления лиц, имеющих необходимые для освоения дополнительной образовательной программы спортивной подготовки способности в области </w:t>
      </w:r>
      <w:r w:rsidRPr="00A74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физической культуры и спорта (далее - поступающие), за счет средств соответствующего бюджета, по договорам об образовании по дополнительным образовательным программам спортивной подготовки.</w:t>
      </w:r>
      <w:proofErr w:type="gramEnd"/>
    </w:p>
    <w:p w:rsidR="00140769" w:rsidRPr="00A74644" w:rsidRDefault="00140769" w:rsidP="00EF0500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A74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СШОР, реализующая дополнительные образовательные программы спортивной подготовки, объявляет прием граждан на обучение по дополнительным образовательным программам спортивной подготовки при наличии соответствующей лицензии на осуществление образовательной деятельности.</w:t>
      </w:r>
      <w:proofErr w:type="gramEnd"/>
    </w:p>
    <w:p w:rsidR="00140769" w:rsidRPr="00A74644" w:rsidRDefault="00140769" w:rsidP="00EF0500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4644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A74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приеме граждан на обучение по дополнительным образовательным программам спортивной подготовки требования к уровню их образования не предъявляются.</w:t>
      </w:r>
    </w:p>
    <w:p w:rsidR="00140769" w:rsidRPr="00A74644" w:rsidRDefault="00140769" w:rsidP="00EF0500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4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Индивидуальный отбор проводится в целях выявления лиц, имеющих необходимые для освоения дополнительных образовательных программ спортивной подготовки способности в области физической культуры и спорта.</w:t>
      </w:r>
    </w:p>
    <w:p w:rsidR="00140769" w:rsidRPr="00A74644" w:rsidRDefault="00140769" w:rsidP="00EF0500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4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проведения индивидуального отбора </w:t>
      </w:r>
      <w:proofErr w:type="gramStart"/>
      <w:r w:rsidRPr="00A74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поступающих</w:t>
      </w:r>
      <w:proofErr w:type="gramEnd"/>
      <w:r w:rsidRPr="00A74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СШОР проводит тестирование, а также вправе проводить предварительные просмотры, анкетирование, консультации в порядке, установленном локальным нормативным актом Организации.</w:t>
      </w:r>
    </w:p>
    <w:p w:rsidR="00EE51E2" w:rsidRPr="00A74644" w:rsidRDefault="00140769" w:rsidP="00EF0500">
      <w:pPr>
        <w:pStyle w:val="a9"/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4644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A74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целях организации приема и проведения индивидуального отбора поступающих в </w:t>
      </w:r>
      <w:r w:rsidR="00EE51E2" w:rsidRPr="00A74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СШОР</w:t>
      </w:r>
      <w:r w:rsidRPr="00A74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создаются приемная и апелляционная комиссии.</w:t>
      </w:r>
      <w:r w:rsidR="00EE51E2" w:rsidRPr="00A746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Составы комиссий утверждаются СШОР. В состав комиссий входят председатель комиссии, заместитель председателя комиссии, секретарь комиссии (при необходимости) и иные члены комиссии. </w:t>
      </w:r>
      <w:r w:rsidR="00EE51E2" w:rsidRPr="00A74644">
        <w:rPr>
          <w:rFonts w:ascii="Times New Roman" w:hAnsi="Times New Roman" w:cs="Times New Roman"/>
          <w:color w:val="333333"/>
          <w:sz w:val="28"/>
          <w:szCs w:val="28"/>
        </w:rPr>
        <w:t xml:space="preserve">Председателем приемной комиссии является руководитель СШОР или лицо, им уполномоченное. Состав приемной комиссии (не </w:t>
      </w:r>
      <w:proofErr w:type="gramStart"/>
      <w:r w:rsidR="00EE51E2" w:rsidRPr="00A74644">
        <w:rPr>
          <w:rFonts w:ascii="Times New Roman" w:hAnsi="Times New Roman" w:cs="Times New Roman"/>
          <w:color w:val="333333"/>
          <w:sz w:val="28"/>
          <w:szCs w:val="28"/>
        </w:rPr>
        <w:t>менее пяти человек) формируется</w:t>
      </w:r>
      <w:proofErr w:type="gramEnd"/>
      <w:r w:rsidR="00EE51E2" w:rsidRPr="00A74644">
        <w:rPr>
          <w:rFonts w:ascii="Times New Roman" w:hAnsi="Times New Roman" w:cs="Times New Roman"/>
          <w:color w:val="333333"/>
          <w:sz w:val="28"/>
          <w:szCs w:val="28"/>
        </w:rPr>
        <w:t xml:space="preserve"> из числа работников Организации, участвующих в реализации дополнительных образовательных программ спортивной подготовки.</w:t>
      </w:r>
    </w:p>
    <w:p w:rsidR="00EE51E2" w:rsidRPr="00A74644" w:rsidRDefault="00EE51E2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 xml:space="preserve">Председателем апелляционной комиссии является руководитель СШОР (в случае, если он не является председателем приемной комиссии) или лицо, им уполномоченное. Состав апелляционной комиссии (не </w:t>
      </w:r>
      <w:proofErr w:type="gramStart"/>
      <w:r w:rsidRPr="00A74644">
        <w:rPr>
          <w:color w:val="333333"/>
          <w:sz w:val="28"/>
          <w:szCs w:val="28"/>
        </w:rPr>
        <w:t>менее трех человек) формируется</w:t>
      </w:r>
      <w:proofErr w:type="gramEnd"/>
      <w:r w:rsidRPr="00A74644">
        <w:rPr>
          <w:color w:val="333333"/>
          <w:sz w:val="28"/>
          <w:szCs w:val="28"/>
        </w:rPr>
        <w:t xml:space="preserve"> из числа работников СШОР, участвующих в реализации дополнительных образовательных программ спортивной подготовки и не входящих в состав приемной комиссии. Регламенты работы комиссий определяются локальным нормативным актом СШОР.</w:t>
      </w:r>
    </w:p>
    <w:p w:rsidR="00EE51E2" w:rsidRPr="00A74644" w:rsidRDefault="00EE51E2" w:rsidP="00EF0500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  <w:shd w:val="clear" w:color="auto" w:fill="FFFFFF"/>
        </w:rPr>
        <w:t>При организации приема поступающих руководитель СШОР обеспечивает соблюдение их прав, прав их родителей (законных представителей),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:rsidR="00EE51E2" w:rsidRPr="00A74644" w:rsidRDefault="00EE51E2" w:rsidP="00EF0500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 xml:space="preserve">Не </w:t>
      </w:r>
      <w:proofErr w:type="gramStart"/>
      <w:r w:rsidRPr="00A74644">
        <w:rPr>
          <w:color w:val="333333"/>
          <w:sz w:val="28"/>
          <w:szCs w:val="28"/>
        </w:rPr>
        <w:t>позднее</w:t>
      </w:r>
      <w:proofErr w:type="gramEnd"/>
      <w:r w:rsidRPr="00A74644">
        <w:rPr>
          <w:color w:val="333333"/>
          <w:sz w:val="28"/>
          <w:szCs w:val="28"/>
        </w:rPr>
        <w:t xml:space="preserve"> чем за месяц до начала приема документов СШОР на своем информационном стенде и официальном сайте Организации в информационно-телекоммуникационной сети "Интернет" (далее - сайт Организации) в целях ознакомления с ними поступающих и их родителей (законных представителей) размещает следующие документы и информацию:</w:t>
      </w:r>
    </w:p>
    <w:p w:rsidR="00EE51E2" w:rsidRPr="00A74644" w:rsidRDefault="006423C0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lastRenderedPageBreak/>
        <w:t>а) копию устава СШОР</w:t>
      </w:r>
      <w:r w:rsidR="00EE51E2" w:rsidRPr="00A74644">
        <w:rPr>
          <w:color w:val="333333"/>
          <w:sz w:val="28"/>
          <w:szCs w:val="28"/>
        </w:rPr>
        <w:t>;</w:t>
      </w:r>
    </w:p>
    <w:p w:rsidR="00EE51E2" w:rsidRPr="00A74644" w:rsidRDefault="00EE51E2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>б) копию лицензии на осуществление образовательной деятельности (с приложениями);</w:t>
      </w:r>
    </w:p>
    <w:p w:rsidR="00EE51E2" w:rsidRPr="00A74644" w:rsidRDefault="00EE51E2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 xml:space="preserve">в) документы, регламентирующие организацию и осуществление образовательной деятельности, права и обязанности </w:t>
      </w:r>
      <w:proofErr w:type="gramStart"/>
      <w:r w:rsidRPr="00A74644">
        <w:rPr>
          <w:color w:val="333333"/>
          <w:sz w:val="28"/>
          <w:szCs w:val="28"/>
        </w:rPr>
        <w:t>обучающихся</w:t>
      </w:r>
      <w:proofErr w:type="gramEnd"/>
      <w:r w:rsidRPr="00A74644">
        <w:rPr>
          <w:color w:val="333333"/>
          <w:sz w:val="28"/>
          <w:szCs w:val="28"/>
        </w:rPr>
        <w:t>;</w:t>
      </w:r>
    </w:p>
    <w:p w:rsidR="00EE51E2" w:rsidRPr="00A74644" w:rsidRDefault="00EE51E2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 xml:space="preserve">г) условия работы приемной и апелляционной комиссий </w:t>
      </w:r>
      <w:r w:rsidR="006423C0" w:rsidRPr="00A74644">
        <w:rPr>
          <w:color w:val="333333"/>
          <w:sz w:val="28"/>
          <w:szCs w:val="28"/>
        </w:rPr>
        <w:t>СШОР</w:t>
      </w:r>
      <w:r w:rsidRPr="00A74644">
        <w:rPr>
          <w:color w:val="333333"/>
          <w:sz w:val="28"/>
          <w:szCs w:val="28"/>
        </w:rPr>
        <w:t>;</w:t>
      </w:r>
    </w:p>
    <w:p w:rsidR="00EE51E2" w:rsidRPr="00A74644" w:rsidRDefault="00EE51E2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proofErr w:type="spellStart"/>
      <w:r w:rsidRPr="00A74644">
        <w:rPr>
          <w:color w:val="333333"/>
          <w:sz w:val="28"/>
          <w:szCs w:val="28"/>
        </w:rPr>
        <w:t>д</w:t>
      </w:r>
      <w:proofErr w:type="spellEnd"/>
      <w:r w:rsidRPr="00A74644">
        <w:rPr>
          <w:color w:val="333333"/>
          <w:sz w:val="28"/>
          <w:szCs w:val="28"/>
        </w:rPr>
        <w:t>) количество бюджетных мест в соответствующем году по дополнительным образовательным программам спортивной подготовки, а также количество вакантных мест для приема поступающих (при наличии);</w:t>
      </w:r>
    </w:p>
    <w:p w:rsidR="00EE51E2" w:rsidRPr="00A74644" w:rsidRDefault="00EE51E2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>е) сроки приема документов для обучения по дополнительным образовательным программам спортивной подготовки в соответствующем году;</w:t>
      </w:r>
    </w:p>
    <w:p w:rsidR="00EE51E2" w:rsidRPr="00A74644" w:rsidRDefault="00EE51E2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 xml:space="preserve">ж) сроки и место проведения индивидуального отбора </w:t>
      </w:r>
      <w:proofErr w:type="gramStart"/>
      <w:r w:rsidRPr="00A74644">
        <w:rPr>
          <w:color w:val="333333"/>
          <w:sz w:val="28"/>
          <w:szCs w:val="28"/>
        </w:rPr>
        <w:t>поступающих</w:t>
      </w:r>
      <w:proofErr w:type="gramEnd"/>
      <w:r w:rsidRPr="00A74644">
        <w:rPr>
          <w:color w:val="333333"/>
          <w:sz w:val="28"/>
          <w:szCs w:val="28"/>
        </w:rPr>
        <w:t xml:space="preserve"> в соответствующем году;</w:t>
      </w:r>
    </w:p>
    <w:p w:rsidR="006423C0" w:rsidRPr="00A74644" w:rsidRDefault="006423C0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proofErr w:type="spellStart"/>
      <w:r w:rsidRPr="00A74644">
        <w:rPr>
          <w:color w:val="333333"/>
          <w:sz w:val="28"/>
          <w:szCs w:val="28"/>
        </w:rPr>
        <w:t>з</w:t>
      </w:r>
      <w:proofErr w:type="spellEnd"/>
      <w:r w:rsidRPr="00A74644">
        <w:rPr>
          <w:color w:val="333333"/>
          <w:sz w:val="28"/>
          <w:szCs w:val="28"/>
        </w:rPr>
        <w:t xml:space="preserve">) формы индивидуального отбора </w:t>
      </w:r>
      <w:proofErr w:type="gramStart"/>
      <w:r w:rsidRPr="00A74644">
        <w:rPr>
          <w:color w:val="333333"/>
          <w:sz w:val="28"/>
          <w:szCs w:val="28"/>
        </w:rPr>
        <w:t>поступающих</w:t>
      </w:r>
      <w:proofErr w:type="gramEnd"/>
      <w:r w:rsidRPr="00A74644">
        <w:rPr>
          <w:color w:val="333333"/>
          <w:sz w:val="28"/>
          <w:szCs w:val="28"/>
        </w:rPr>
        <w:t xml:space="preserve"> по каждой дополнительной образовательной программе спортивной подготовки;</w:t>
      </w:r>
    </w:p>
    <w:p w:rsidR="006423C0" w:rsidRPr="00A74644" w:rsidRDefault="006423C0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>и) нормативы 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подготовки;</w:t>
      </w:r>
    </w:p>
    <w:p w:rsidR="006423C0" w:rsidRPr="00A74644" w:rsidRDefault="006423C0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proofErr w:type="gramStart"/>
      <w:r w:rsidRPr="00A74644">
        <w:rPr>
          <w:color w:val="333333"/>
          <w:sz w:val="28"/>
          <w:szCs w:val="28"/>
        </w:rPr>
        <w:t>к) систему оценок (отметок, баллов, показателей в единицах измерения), применяемую при проведении индивидуального отбора поступающих;</w:t>
      </w:r>
      <w:proofErr w:type="gramEnd"/>
    </w:p>
    <w:p w:rsidR="006423C0" w:rsidRPr="00A74644" w:rsidRDefault="006423C0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>л) правила подачи и рассмотрения апелляций по процедуре и (или) результатам индивидуального отбора поступающих;</w:t>
      </w:r>
    </w:p>
    <w:p w:rsidR="006423C0" w:rsidRPr="00A74644" w:rsidRDefault="006423C0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 xml:space="preserve">м) сроки зачисления </w:t>
      </w:r>
      <w:proofErr w:type="gramStart"/>
      <w:r w:rsidRPr="00A74644">
        <w:rPr>
          <w:color w:val="333333"/>
          <w:sz w:val="28"/>
          <w:szCs w:val="28"/>
        </w:rPr>
        <w:t>поступающих</w:t>
      </w:r>
      <w:proofErr w:type="gramEnd"/>
      <w:r w:rsidRPr="00A74644">
        <w:rPr>
          <w:color w:val="333333"/>
          <w:sz w:val="28"/>
          <w:szCs w:val="28"/>
        </w:rPr>
        <w:t xml:space="preserve"> в СШОР;</w:t>
      </w:r>
    </w:p>
    <w:p w:rsidR="006423C0" w:rsidRPr="00A74644" w:rsidRDefault="006423C0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proofErr w:type="spellStart"/>
      <w:r w:rsidRPr="00A74644">
        <w:rPr>
          <w:color w:val="333333"/>
          <w:sz w:val="28"/>
          <w:szCs w:val="28"/>
        </w:rPr>
        <w:t>н</w:t>
      </w:r>
      <w:proofErr w:type="spellEnd"/>
      <w:r w:rsidRPr="00A74644">
        <w:rPr>
          <w:color w:val="333333"/>
          <w:sz w:val="28"/>
          <w:szCs w:val="28"/>
        </w:rPr>
        <w:t>) образец заявления о приеме на обучение по дополнительным образовательным программам спортивной подготовки (далее - заявление);</w:t>
      </w:r>
    </w:p>
    <w:p w:rsidR="006423C0" w:rsidRPr="00A74644" w:rsidRDefault="006423C0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>о) порядок оказания платных образовательных услуг, в том числе информацию о стоимости обучения по каждой дополнительной образовательной программе спортивной подготовки.</w:t>
      </w:r>
    </w:p>
    <w:p w:rsidR="00E93A4F" w:rsidRPr="00A74644" w:rsidRDefault="006423C0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 xml:space="preserve">10.  </w:t>
      </w:r>
      <w:r w:rsidR="00E93A4F" w:rsidRPr="00A74644">
        <w:rPr>
          <w:color w:val="333333"/>
          <w:sz w:val="28"/>
          <w:szCs w:val="28"/>
        </w:rPr>
        <w:t>Количество поступающих на бюджетной основе для обучения по дополнительным образовательным программам спортивной подготовки определяется учредителем СШОР в соответствии с государственным  заданием на оказание государственных услуг за счет бюджетных ассигнований соответствующего бюджета бюджетной системы Российской Федерации.</w:t>
      </w:r>
    </w:p>
    <w:p w:rsidR="00E93A4F" w:rsidRPr="00A74644" w:rsidRDefault="00E93A4F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 xml:space="preserve">      СШОР вправе осуществлять прием поступающих сверх установленного государственного задания на оказание государственных услуг на обучение на платной основе по договорам об образовании по дополнительным образовательным программам спортивной подготовки.</w:t>
      </w:r>
    </w:p>
    <w:p w:rsidR="00E93A4F" w:rsidRPr="00A74644" w:rsidRDefault="00E93A4F" w:rsidP="00EF0500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  <w:shd w:val="clear" w:color="auto" w:fill="FFFFFF"/>
        </w:rPr>
        <w:t>Приемная комиссия СШОР обеспечивает функционирование специальных телефонных линий, а также раздела сайта Организации для оперативных ответов на обращения, связанные с приемом поступающих.</w:t>
      </w:r>
    </w:p>
    <w:p w:rsidR="00E93A4F" w:rsidRPr="00A74644" w:rsidRDefault="00E93A4F" w:rsidP="00EF0500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 xml:space="preserve">Организация приема и зачисления поступающих, а также их индивидуальный отбор осуществляются приемной комиссией СШОР.                    СШОР самостоятельно устанавливает сроки приема документов в </w:t>
      </w:r>
      <w:r w:rsidRPr="00A74644">
        <w:rPr>
          <w:color w:val="333333"/>
          <w:sz w:val="28"/>
          <w:szCs w:val="28"/>
        </w:rPr>
        <w:lastRenderedPageBreak/>
        <w:t xml:space="preserve">соответствующем году, но не </w:t>
      </w:r>
      <w:proofErr w:type="gramStart"/>
      <w:r w:rsidRPr="00A74644">
        <w:rPr>
          <w:color w:val="333333"/>
          <w:sz w:val="28"/>
          <w:szCs w:val="28"/>
        </w:rPr>
        <w:t>позднее</w:t>
      </w:r>
      <w:proofErr w:type="gramEnd"/>
      <w:r w:rsidRPr="00A74644">
        <w:rPr>
          <w:color w:val="333333"/>
          <w:sz w:val="28"/>
          <w:szCs w:val="28"/>
        </w:rPr>
        <w:t xml:space="preserve"> чем за месяц до проведения индивидуального отбора поступающих.</w:t>
      </w:r>
    </w:p>
    <w:p w:rsidR="00E93A4F" w:rsidRPr="00A74644" w:rsidRDefault="00E93A4F" w:rsidP="00EF0500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>Прием в СШОР на обучение по дополнительным образовательным программам спортивной подготовки осуществляется по письменному заявлению поступающих, достигших возраста 14 лет, или родителей (законных представителей) несовершеннолетних поступающих. Заявления могут быть поданы одновременно в несколько Организаций.</w:t>
      </w:r>
    </w:p>
    <w:p w:rsidR="00E93A4F" w:rsidRPr="00A74644" w:rsidRDefault="00E93A4F" w:rsidP="00EF0500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>В заявлении указываются следующие сведения:</w:t>
      </w:r>
    </w:p>
    <w:p w:rsidR="00E93A4F" w:rsidRPr="00A74644" w:rsidRDefault="00E93A4F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>а) наименование дополнительной образовательной программы спортивной подготовки, на которую планируется поступление;</w:t>
      </w:r>
    </w:p>
    <w:p w:rsidR="00E93A4F" w:rsidRPr="00A74644" w:rsidRDefault="00E93A4F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 xml:space="preserve">б) фамилия, имя и отчество (при наличии) </w:t>
      </w:r>
      <w:proofErr w:type="gramStart"/>
      <w:r w:rsidRPr="00A74644">
        <w:rPr>
          <w:color w:val="333333"/>
          <w:sz w:val="28"/>
          <w:szCs w:val="28"/>
        </w:rPr>
        <w:t>поступающего</w:t>
      </w:r>
      <w:proofErr w:type="gramEnd"/>
      <w:r w:rsidRPr="00A74644">
        <w:rPr>
          <w:color w:val="333333"/>
          <w:sz w:val="28"/>
          <w:szCs w:val="28"/>
        </w:rPr>
        <w:t>;</w:t>
      </w:r>
    </w:p>
    <w:p w:rsidR="00E93A4F" w:rsidRPr="00A74644" w:rsidRDefault="00E93A4F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>в) дата и место рождения поступающего;</w:t>
      </w:r>
    </w:p>
    <w:p w:rsidR="00E93A4F" w:rsidRPr="00A74644" w:rsidRDefault="00E93A4F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 xml:space="preserve">г) фамилия, имя и отчество (при </w:t>
      </w:r>
      <w:proofErr w:type="gramStart"/>
      <w:r w:rsidRPr="00A74644">
        <w:rPr>
          <w:color w:val="333333"/>
          <w:sz w:val="28"/>
          <w:szCs w:val="28"/>
        </w:rPr>
        <w:t>наличии</w:t>
      </w:r>
      <w:proofErr w:type="gramEnd"/>
      <w:r w:rsidRPr="00A74644">
        <w:rPr>
          <w:color w:val="333333"/>
          <w:sz w:val="28"/>
          <w:szCs w:val="28"/>
        </w:rPr>
        <w:t>) родителей (законных представителей) несовершеннолетнего поступающего;</w:t>
      </w:r>
    </w:p>
    <w:p w:rsidR="00E93A4F" w:rsidRPr="00A74644" w:rsidRDefault="00E93A4F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proofErr w:type="spellStart"/>
      <w:r w:rsidRPr="00A74644">
        <w:rPr>
          <w:color w:val="333333"/>
          <w:sz w:val="28"/>
          <w:szCs w:val="28"/>
        </w:rPr>
        <w:t>д</w:t>
      </w:r>
      <w:proofErr w:type="spellEnd"/>
      <w:r w:rsidRPr="00A74644">
        <w:rPr>
          <w:color w:val="333333"/>
          <w:sz w:val="28"/>
          <w:szCs w:val="28"/>
        </w:rPr>
        <w:t xml:space="preserve">) номера телефонов поступающего или родителей (законных представителей) несовершеннолетнего поступающего (при </w:t>
      </w:r>
      <w:proofErr w:type="gramStart"/>
      <w:r w:rsidRPr="00A74644">
        <w:rPr>
          <w:color w:val="333333"/>
          <w:sz w:val="28"/>
          <w:szCs w:val="28"/>
        </w:rPr>
        <w:t>наличии</w:t>
      </w:r>
      <w:proofErr w:type="gramEnd"/>
      <w:r w:rsidRPr="00A74644">
        <w:rPr>
          <w:color w:val="333333"/>
          <w:sz w:val="28"/>
          <w:szCs w:val="28"/>
        </w:rPr>
        <w:t>);</w:t>
      </w:r>
    </w:p>
    <w:p w:rsidR="00E93A4F" w:rsidRPr="00A74644" w:rsidRDefault="00E93A4F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>е) адрес места жительства, места пребывания или места фактического проживания;</w:t>
      </w:r>
    </w:p>
    <w:p w:rsidR="00E93A4F" w:rsidRPr="00A74644" w:rsidRDefault="00E93A4F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  <w:shd w:val="clear" w:color="auto" w:fill="FFFFFF"/>
        </w:rPr>
        <w:t>ж) согласие поступающего или его родителей (законных представителей) на обработку персональных данных</w:t>
      </w:r>
      <w:proofErr w:type="gramStart"/>
      <w:r w:rsidRPr="00A74644">
        <w:rPr>
          <w:color w:val="333333"/>
          <w:sz w:val="28"/>
          <w:szCs w:val="28"/>
          <w:shd w:val="clear" w:color="auto" w:fill="FFFFFF"/>
          <w:vertAlign w:val="superscript"/>
        </w:rPr>
        <w:t>1</w:t>
      </w:r>
      <w:proofErr w:type="gramEnd"/>
      <w:r w:rsidRPr="00A74644">
        <w:rPr>
          <w:color w:val="333333"/>
          <w:sz w:val="28"/>
          <w:szCs w:val="28"/>
          <w:shd w:val="clear" w:color="auto" w:fill="FFFFFF"/>
        </w:rPr>
        <w:t>.</w:t>
      </w:r>
    </w:p>
    <w:p w:rsidR="00E93A4F" w:rsidRPr="00A74644" w:rsidRDefault="00E93A4F" w:rsidP="00EF0500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proofErr w:type="gramStart"/>
      <w:r w:rsidRPr="00A74644">
        <w:rPr>
          <w:color w:val="333333"/>
          <w:sz w:val="28"/>
          <w:szCs w:val="28"/>
          <w:shd w:val="clear" w:color="auto" w:fill="FFFFFF"/>
        </w:rPr>
        <w:t>В  заявлении фиксируется факт ознакомления поступающего или родителей (законных представителей) несовершеннолетнего поступающего с уставом СШОР,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согласие на проведение процедуры индивидуального отбора поступающего.</w:t>
      </w:r>
      <w:proofErr w:type="gramEnd"/>
    </w:p>
    <w:p w:rsidR="00E93A4F" w:rsidRPr="00A74644" w:rsidRDefault="00E93A4F" w:rsidP="00EF0500">
      <w:pPr>
        <w:pStyle w:val="a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> При подаче заявления представляются следующие документы:</w:t>
      </w:r>
    </w:p>
    <w:p w:rsidR="00E93A4F" w:rsidRPr="00A74644" w:rsidRDefault="00E93A4F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>а) копия документа, удостоверяющего личность поступающего, или копия свидетельства о рождении;</w:t>
      </w:r>
    </w:p>
    <w:p w:rsidR="00E93A4F" w:rsidRPr="00A74644" w:rsidRDefault="00E93A4F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proofErr w:type="gramStart"/>
      <w:r w:rsidRPr="00A74644">
        <w:rPr>
          <w:color w:val="333333"/>
          <w:sz w:val="28"/>
          <w:szCs w:val="28"/>
        </w:rPr>
        <w:t>б)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  <w:proofErr w:type="gramEnd"/>
    </w:p>
    <w:p w:rsidR="00E93A4F" w:rsidRPr="00A74644" w:rsidRDefault="00E93A4F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>в) медицинское заключение о допуске к прохождению спортивной подготовки</w:t>
      </w:r>
      <w:proofErr w:type="gramStart"/>
      <w:r w:rsidRPr="00A74644">
        <w:rPr>
          <w:color w:val="333333"/>
          <w:sz w:val="28"/>
          <w:szCs w:val="28"/>
          <w:vertAlign w:val="superscript"/>
        </w:rPr>
        <w:t>2</w:t>
      </w:r>
      <w:proofErr w:type="gramEnd"/>
      <w:r w:rsidRPr="00A74644">
        <w:rPr>
          <w:color w:val="333333"/>
          <w:sz w:val="28"/>
          <w:szCs w:val="28"/>
        </w:rPr>
        <w:t>;</w:t>
      </w:r>
    </w:p>
    <w:p w:rsidR="00E93A4F" w:rsidRPr="00A74644" w:rsidRDefault="00E93A4F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 xml:space="preserve">г) фотографии </w:t>
      </w:r>
      <w:proofErr w:type="gramStart"/>
      <w:r w:rsidRPr="00A74644">
        <w:rPr>
          <w:color w:val="333333"/>
          <w:sz w:val="28"/>
          <w:szCs w:val="28"/>
        </w:rPr>
        <w:t>поступающего</w:t>
      </w:r>
      <w:proofErr w:type="gramEnd"/>
      <w:r w:rsidRPr="00A74644">
        <w:rPr>
          <w:color w:val="333333"/>
          <w:sz w:val="28"/>
          <w:szCs w:val="28"/>
        </w:rPr>
        <w:t xml:space="preserve"> (в количестве и формате, установленном </w:t>
      </w:r>
      <w:r w:rsidR="002276B5" w:rsidRPr="00A74644">
        <w:rPr>
          <w:color w:val="333333"/>
          <w:sz w:val="28"/>
          <w:szCs w:val="28"/>
        </w:rPr>
        <w:t>СШОР</w:t>
      </w:r>
      <w:r w:rsidRPr="00A74644">
        <w:rPr>
          <w:color w:val="333333"/>
          <w:sz w:val="28"/>
          <w:szCs w:val="28"/>
        </w:rPr>
        <w:t>).</w:t>
      </w:r>
    </w:p>
    <w:p w:rsidR="00E93A4F" w:rsidRPr="00A74644" w:rsidRDefault="00E93A4F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>1</w:t>
      </w:r>
      <w:r w:rsidR="002276B5" w:rsidRPr="00A74644">
        <w:rPr>
          <w:color w:val="333333"/>
          <w:sz w:val="28"/>
          <w:szCs w:val="28"/>
        </w:rPr>
        <w:t>6</w:t>
      </w:r>
      <w:r w:rsidRPr="00A74644">
        <w:rPr>
          <w:color w:val="333333"/>
          <w:sz w:val="28"/>
          <w:szCs w:val="28"/>
        </w:rPr>
        <w:t>. Заявление и документы, указанные в пунктах 1</w:t>
      </w:r>
      <w:r w:rsidR="002276B5" w:rsidRPr="00A74644">
        <w:rPr>
          <w:color w:val="333333"/>
          <w:sz w:val="28"/>
          <w:szCs w:val="28"/>
        </w:rPr>
        <w:t>2</w:t>
      </w:r>
      <w:r w:rsidRPr="00A74644">
        <w:rPr>
          <w:color w:val="333333"/>
          <w:sz w:val="28"/>
          <w:szCs w:val="28"/>
        </w:rPr>
        <w:t xml:space="preserve"> и 1</w:t>
      </w:r>
      <w:r w:rsidR="002276B5" w:rsidRPr="00A74644">
        <w:rPr>
          <w:color w:val="333333"/>
          <w:sz w:val="28"/>
          <w:szCs w:val="28"/>
        </w:rPr>
        <w:t>5</w:t>
      </w:r>
      <w:r w:rsidRPr="00A74644">
        <w:rPr>
          <w:color w:val="333333"/>
          <w:sz w:val="28"/>
          <w:szCs w:val="28"/>
        </w:rPr>
        <w:t xml:space="preserve"> Порядка, подаются одним из следующих способов:</w:t>
      </w:r>
    </w:p>
    <w:p w:rsidR="00E93A4F" w:rsidRPr="00A74644" w:rsidRDefault="00E93A4F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 xml:space="preserve">а) лично в </w:t>
      </w:r>
      <w:r w:rsidR="002276B5" w:rsidRPr="00A74644">
        <w:rPr>
          <w:color w:val="333333"/>
          <w:sz w:val="28"/>
          <w:szCs w:val="28"/>
        </w:rPr>
        <w:t>СШОР</w:t>
      </w:r>
      <w:r w:rsidRPr="00A74644">
        <w:rPr>
          <w:color w:val="333333"/>
          <w:sz w:val="28"/>
          <w:szCs w:val="28"/>
        </w:rPr>
        <w:t>;</w:t>
      </w:r>
    </w:p>
    <w:p w:rsidR="00E93A4F" w:rsidRPr="00A74644" w:rsidRDefault="00E93A4F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</w:rPr>
        <w:t>б) через операторов почтовой связи общего пользования заказным письмом с уведомлением о вр</w:t>
      </w:r>
      <w:r w:rsidR="002276B5" w:rsidRPr="00A74644">
        <w:rPr>
          <w:color w:val="333333"/>
          <w:sz w:val="28"/>
          <w:szCs w:val="28"/>
        </w:rPr>
        <w:t>учении;</w:t>
      </w:r>
    </w:p>
    <w:p w:rsidR="002276B5" w:rsidRPr="00A74644" w:rsidRDefault="002276B5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  <w:shd w:val="clear" w:color="auto" w:fill="FFFFFF"/>
        </w:rPr>
      </w:pPr>
      <w:r w:rsidRPr="00A74644">
        <w:rPr>
          <w:color w:val="333333"/>
          <w:sz w:val="28"/>
          <w:szCs w:val="28"/>
          <w:shd w:val="clear" w:color="auto" w:fill="FFFFFF"/>
        </w:rPr>
        <w:lastRenderedPageBreak/>
        <w:t>в)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СШОР или электронной информационной системы СШОР, в том числе с использованием функционала сайта Организации, или иным способом с использованием информационно-телекоммуникационной сети "Интернет".</w:t>
      </w:r>
    </w:p>
    <w:p w:rsidR="002276B5" w:rsidRPr="00A74644" w:rsidRDefault="002276B5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  <w:shd w:val="clear" w:color="auto" w:fill="FFFFFF"/>
        </w:rPr>
      </w:pPr>
      <w:r w:rsidRPr="00A74644">
        <w:rPr>
          <w:color w:val="333333"/>
          <w:sz w:val="28"/>
          <w:szCs w:val="28"/>
          <w:shd w:val="clear" w:color="auto" w:fill="FFFFFF"/>
        </w:rPr>
        <w:t>17.   СШОР осуществляет проверку достоверности сведений, указанных в заявлении, и соответствия действительности поданных электронных образов документов. При проведении указанной проверки СШОР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276B5" w:rsidRPr="00A74644" w:rsidRDefault="002276B5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  <w:shd w:val="clear" w:color="auto" w:fill="FFFFFF"/>
        </w:rPr>
      </w:pPr>
      <w:r w:rsidRPr="00A74644">
        <w:rPr>
          <w:color w:val="333333"/>
          <w:sz w:val="28"/>
          <w:szCs w:val="28"/>
          <w:shd w:val="clear" w:color="auto" w:fill="FFFFFF"/>
        </w:rPr>
        <w:t>18.    СШОР осуществляет обработку полученных в связи с приемом на обучение по дополнительным образовательным программам спортивной подготовки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A74644">
        <w:rPr>
          <w:color w:val="333333"/>
          <w:sz w:val="28"/>
          <w:szCs w:val="28"/>
          <w:shd w:val="clear" w:color="auto" w:fill="FFFFFF"/>
          <w:vertAlign w:val="superscript"/>
        </w:rPr>
        <w:t>3</w:t>
      </w:r>
      <w:r w:rsidRPr="00A74644">
        <w:rPr>
          <w:color w:val="333333"/>
          <w:sz w:val="28"/>
          <w:szCs w:val="28"/>
          <w:shd w:val="clear" w:color="auto" w:fill="FFFFFF"/>
        </w:rPr>
        <w:t>.</w:t>
      </w:r>
    </w:p>
    <w:p w:rsidR="002276B5" w:rsidRPr="00A74644" w:rsidRDefault="002276B5" w:rsidP="00EF0500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8"/>
          <w:szCs w:val="28"/>
        </w:rPr>
      </w:pPr>
      <w:r w:rsidRPr="00A74644">
        <w:rPr>
          <w:color w:val="333333"/>
          <w:sz w:val="28"/>
          <w:szCs w:val="28"/>
          <w:shd w:val="clear" w:color="auto" w:fill="FFFFFF"/>
        </w:rPr>
        <w:t xml:space="preserve">19.      </w:t>
      </w:r>
      <w:r w:rsidRPr="00A74644">
        <w:rPr>
          <w:color w:val="333333"/>
          <w:sz w:val="28"/>
          <w:szCs w:val="28"/>
        </w:rPr>
        <w:t xml:space="preserve">На каждого поступающего заводится личное дело, в котором хранятся все сданные документы и материалы результатов индивидуального отбора. Личные дела поступающих хранятся в СШОР не менее трех месяцев с начала объявления приема в Организацию. Индивидуальный отбор </w:t>
      </w:r>
      <w:proofErr w:type="gramStart"/>
      <w:r w:rsidRPr="00A74644">
        <w:rPr>
          <w:color w:val="333333"/>
          <w:sz w:val="28"/>
          <w:szCs w:val="28"/>
        </w:rPr>
        <w:t>поступающих</w:t>
      </w:r>
      <w:proofErr w:type="gramEnd"/>
      <w:r w:rsidRPr="00A74644">
        <w:rPr>
          <w:color w:val="333333"/>
          <w:sz w:val="28"/>
          <w:szCs w:val="28"/>
        </w:rPr>
        <w:t xml:space="preserve"> в СШОР проводит приемная комиссия. Организация самостоятельно устанавливает сроки проведения индивидуального отбора </w:t>
      </w:r>
      <w:proofErr w:type="gramStart"/>
      <w:r w:rsidRPr="00A74644">
        <w:rPr>
          <w:color w:val="333333"/>
          <w:sz w:val="28"/>
          <w:szCs w:val="28"/>
        </w:rPr>
        <w:t>поступающих</w:t>
      </w:r>
      <w:proofErr w:type="gramEnd"/>
      <w:r w:rsidRPr="00A74644">
        <w:rPr>
          <w:color w:val="333333"/>
          <w:sz w:val="28"/>
          <w:szCs w:val="28"/>
        </w:rPr>
        <w:t xml:space="preserve"> в соответствующем году.</w:t>
      </w:r>
    </w:p>
    <w:p w:rsidR="002276B5" w:rsidRPr="00A74644" w:rsidRDefault="0025427A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2276B5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Индивидуальный отбор поступающих проводится в формах, предусмотренных 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СШОР</w:t>
      </w:r>
      <w:r w:rsidR="002276B5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целью зачисления лиц, обладающих физическими, психологическими способностями и (или) двигательными умениями, необходимыми для освоения соответствующей дополнительной образовательной программы спортивной подготовки.</w:t>
      </w:r>
    </w:p>
    <w:p w:rsidR="002276B5" w:rsidRPr="00A74644" w:rsidRDefault="0025427A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2276B5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 время проведения индивидуального отбора присутствие сопровождающих лиц поступающих допускается только с письменного разрешения руководителя 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СШОР</w:t>
      </w:r>
      <w:r w:rsidR="002276B5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76B5" w:rsidRPr="00A74644" w:rsidRDefault="002276B5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5427A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Результаты индивидуального отбора объявляются не позднее чем через три рабочих дня после его проведения.</w:t>
      </w:r>
    </w:p>
    <w:p w:rsidR="002276B5" w:rsidRPr="00A74644" w:rsidRDefault="002276B5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Объявление указанных результатов осуществляется путем размещения пофамильного списка-рейтинга с указанием системы оценок, применяемой в Организации,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:rsidR="002276B5" w:rsidRPr="00A74644" w:rsidRDefault="002276B5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результаты размещаются на информационном стенде и на сайте Организации с учетом соблюдения законодательства Российской Федерации в области персональных данных.</w:t>
      </w:r>
    </w:p>
    <w:p w:rsidR="002276B5" w:rsidRPr="00A74644" w:rsidRDefault="002276B5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5427A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25427A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СШОР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предусматривается проведение дополнительного отбора для лиц, не участвовавших в первоначальном индивидуальном отборе в установленные </w:t>
      </w:r>
      <w:r w:rsidR="0025427A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СШОР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сроки по уважительной причине (болезнь или иные обстоятельства, 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подтвержденные документально), в пределах общего срока проведения индивидуального отбора поступающих.</w:t>
      </w:r>
    </w:p>
    <w:p w:rsidR="002276B5" w:rsidRPr="00A74644" w:rsidRDefault="002276B5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5427A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2276B5" w:rsidRPr="00A74644" w:rsidRDefault="002276B5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</w:t>
      </w:r>
    </w:p>
    <w:p w:rsidR="002276B5" w:rsidRPr="00A74644" w:rsidRDefault="002276B5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</w:t>
      </w:r>
    </w:p>
    <w:p w:rsidR="002276B5" w:rsidRPr="00A74644" w:rsidRDefault="002276B5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5427A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:rsidR="002276B5" w:rsidRPr="00A74644" w:rsidRDefault="002276B5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принимается большинством голосов членов </w:t>
      </w:r>
      <w:proofErr w:type="gramStart"/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апелляционной</w:t>
      </w:r>
      <w:proofErr w:type="gramEnd"/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комиссии, участвующих в заседании, при обязательном присутствии председателя апелляционной комиссии. При равном числе голосов председатель </w:t>
      </w:r>
      <w:proofErr w:type="gramStart"/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апелляционной</w:t>
      </w:r>
      <w:proofErr w:type="gramEnd"/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 обладает правом решающего голоса.</w:t>
      </w:r>
    </w:p>
    <w:p w:rsidR="002276B5" w:rsidRPr="00A74644" w:rsidRDefault="002276B5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5427A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Индивидуальный отбор поступающего проводится повторно в случае невозможности определения достоверности результатов индивидуального отбора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  <w:proofErr w:type="gramEnd"/>
    </w:p>
    <w:p w:rsidR="002276B5" w:rsidRPr="00A74644" w:rsidRDefault="002276B5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</w:t>
      </w:r>
    </w:p>
    <w:p w:rsidR="002276B5" w:rsidRPr="00A74644" w:rsidRDefault="002276B5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5427A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2276B5" w:rsidRPr="00A74644" w:rsidRDefault="002276B5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5427A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Подача апелляции по процедуре и (или) результатам проведения повторного индивидуального отбора </w:t>
      </w:r>
      <w:proofErr w:type="gramStart"/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поступающих</w:t>
      </w:r>
      <w:proofErr w:type="gramEnd"/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допускается.</w:t>
      </w:r>
    </w:p>
    <w:p w:rsidR="002276B5" w:rsidRPr="00A74644" w:rsidRDefault="002276B5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5427A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Зачисление </w:t>
      </w:r>
      <w:proofErr w:type="gramStart"/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поступающих</w:t>
      </w:r>
      <w:proofErr w:type="gramEnd"/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25427A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СШОР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обучение по дополнительным образовательным программам спортивной подготовки оформляется актом </w:t>
      </w:r>
      <w:r w:rsidR="0025427A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СШОР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основании решения приемной комиссии или апелляционной комиссии в сроки, установленные </w:t>
      </w:r>
      <w:r w:rsidR="0025427A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СШОР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76B5" w:rsidRPr="00A74644" w:rsidRDefault="0025427A" w:rsidP="00EF05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30</w:t>
      </w:r>
      <w:r w:rsidR="002276B5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наличии мест, оставшихся вакантными после зачисления по результатам индивидуального отбора поступающих, </w:t>
      </w:r>
      <w:r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СШОР</w:t>
      </w:r>
      <w:r w:rsidR="002276B5" w:rsidRPr="00A7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вправе проводить дополнительный прием поступающих в установленные ею сроки.</w:t>
      </w:r>
    </w:p>
    <w:p w:rsidR="00A74644" w:rsidRPr="00A74644" w:rsidRDefault="00A74644" w:rsidP="00EF0500">
      <w:pPr>
        <w:pStyle w:val="Default"/>
        <w:ind w:firstLine="426"/>
        <w:jc w:val="both"/>
        <w:rPr>
          <w:sz w:val="28"/>
          <w:szCs w:val="28"/>
        </w:rPr>
      </w:pPr>
      <w:r w:rsidRPr="00A74644">
        <w:rPr>
          <w:rFonts w:eastAsia="Times New Roman"/>
          <w:color w:val="333333"/>
          <w:sz w:val="28"/>
          <w:szCs w:val="28"/>
        </w:rPr>
        <w:t xml:space="preserve">31.     </w:t>
      </w:r>
      <w:r w:rsidRPr="00A74644">
        <w:rPr>
          <w:sz w:val="28"/>
          <w:szCs w:val="28"/>
        </w:rPr>
        <w:t>Перевод обучающихся с одного года обучения на другой по Программе осуществляется при условии выполнения ими требований к уровню освоения данной программы.</w:t>
      </w:r>
    </w:p>
    <w:p w:rsidR="00A74644" w:rsidRPr="00A74644" w:rsidRDefault="00A74644" w:rsidP="00EF0500">
      <w:pPr>
        <w:pStyle w:val="Default"/>
        <w:ind w:firstLine="426"/>
        <w:jc w:val="both"/>
        <w:rPr>
          <w:sz w:val="28"/>
          <w:szCs w:val="28"/>
        </w:rPr>
      </w:pPr>
      <w:r w:rsidRPr="00A74644">
        <w:rPr>
          <w:sz w:val="28"/>
          <w:szCs w:val="28"/>
        </w:rPr>
        <w:t xml:space="preserve">32.  Образовательные отношения прекращаются в связи с завершением обучения.           </w:t>
      </w:r>
    </w:p>
    <w:p w:rsidR="00A74644" w:rsidRPr="00A74644" w:rsidRDefault="00A74644" w:rsidP="00EF0500">
      <w:pPr>
        <w:pStyle w:val="Default"/>
        <w:ind w:firstLine="426"/>
        <w:jc w:val="both"/>
        <w:rPr>
          <w:sz w:val="28"/>
          <w:szCs w:val="28"/>
        </w:rPr>
      </w:pPr>
      <w:r w:rsidRPr="00A74644">
        <w:rPr>
          <w:sz w:val="28"/>
          <w:szCs w:val="28"/>
        </w:rPr>
        <w:t xml:space="preserve">           Образовательные отношения могут быть прекращены досрочно в следующих случаях:</w:t>
      </w:r>
    </w:p>
    <w:p w:rsidR="00A74644" w:rsidRPr="00A74644" w:rsidRDefault="00A74644" w:rsidP="00EF0500">
      <w:pPr>
        <w:pStyle w:val="Default"/>
        <w:ind w:firstLine="426"/>
        <w:jc w:val="both"/>
        <w:rPr>
          <w:sz w:val="28"/>
          <w:szCs w:val="28"/>
        </w:rPr>
      </w:pPr>
      <w:r w:rsidRPr="00A74644">
        <w:rPr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74644" w:rsidRPr="00A74644" w:rsidRDefault="00A74644" w:rsidP="00EF0500">
      <w:pPr>
        <w:pStyle w:val="Default"/>
        <w:ind w:firstLine="426"/>
        <w:jc w:val="both"/>
        <w:rPr>
          <w:sz w:val="28"/>
          <w:szCs w:val="28"/>
        </w:rPr>
      </w:pPr>
      <w:proofErr w:type="gramStart"/>
      <w:r w:rsidRPr="00A74644">
        <w:rPr>
          <w:sz w:val="28"/>
          <w:szCs w:val="28"/>
        </w:rPr>
        <w:t>2) по инициативе организации, в случае применения к обучающемуся, достигшему возраста 15 (пятнадцати лет), отчисления,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74644" w:rsidRPr="00A74644" w:rsidRDefault="00A74644" w:rsidP="00EF0500">
      <w:pPr>
        <w:pStyle w:val="Default"/>
        <w:ind w:firstLine="426"/>
        <w:jc w:val="both"/>
        <w:rPr>
          <w:sz w:val="28"/>
          <w:szCs w:val="28"/>
        </w:rPr>
      </w:pPr>
      <w:r w:rsidRPr="00A74644">
        <w:rPr>
          <w:sz w:val="28"/>
          <w:szCs w:val="28"/>
        </w:rP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СШОР.</w:t>
      </w:r>
    </w:p>
    <w:p w:rsidR="00A74644" w:rsidRPr="00A74644" w:rsidRDefault="00A74644" w:rsidP="00EF0500">
      <w:pPr>
        <w:pStyle w:val="Default"/>
        <w:ind w:firstLine="426"/>
        <w:jc w:val="both"/>
        <w:rPr>
          <w:sz w:val="28"/>
          <w:szCs w:val="28"/>
        </w:rPr>
      </w:pPr>
      <w:r w:rsidRPr="00A74644">
        <w:rPr>
          <w:sz w:val="28"/>
          <w:szCs w:val="28"/>
        </w:rPr>
        <w:t xml:space="preserve">        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A74644" w:rsidRPr="00A74644" w:rsidRDefault="00A74644" w:rsidP="00EF0500">
      <w:pPr>
        <w:pStyle w:val="Default"/>
        <w:ind w:firstLine="426"/>
        <w:jc w:val="both"/>
        <w:rPr>
          <w:sz w:val="28"/>
          <w:szCs w:val="28"/>
        </w:rPr>
      </w:pPr>
      <w:r w:rsidRPr="00A74644">
        <w:rPr>
          <w:sz w:val="28"/>
          <w:szCs w:val="28"/>
        </w:rPr>
        <w:t xml:space="preserve">         Основанием для прекращения образовательных отношений является приказ директора СШОР, об отчислении обучающегося. Если с </w:t>
      </w:r>
      <w:proofErr w:type="gramStart"/>
      <w:r w:rsidRPr="00A74644">
        <w:rPr>
          <w:sz w:val="28"/>
          <w:szCs w:val="28"/>
        </w:rPr>
        <w:t>обучающимся</w:t>
      </w:r>
      <w:proofErr w:type="gramEnd"/>
      <w:r w:rsidRPr="00A74644">
        <w:rPr>
          <w:sz w:val="28"/>
          <w:szCs w:val="28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спортивной школы об отчислении обучающегося.</w:t>
      </w:r>
    </w:p>
    <w:p w:rsidR="00A74644" w:rsidRPr="00A74644" w:rsidRDefault="00A74644" w:rsidP="00EF0500">
      <w:pPr>
        <w:pStyle w:val="Default"/>
        <w:ind w:firstLine="426"/>
        <w:jc w:val="both"/>
        <w:rPr>
          <w:sz w:val="28"/>
          <w:szCs w:val="28"/>
        </w:rPr>
      </w:pPr>
      <w:r w:rsidRPr="00A74644">
        <w:rPr>
          <w:sz w:val="28"/>
          <w:szCs w:val="28"/>
        </w:rPr>
        <w:t>33.      Лица, проходившие обучение по Программе, имеют право на восстановление для обучения при наличии свободных бюджетных мест, с сохранением прежних условий обучения при условии выполнения программных требовании.</w:t>
      </w:r>
    </w:p>
    <w:p w:rsidR="00A74644" w:rsidRPr="00A74644" w:rsidRDefault="00A74644" w:rsidP="00EF0500">
      <w:pPr>
        <w:pStyle w:val="Default"/>
        <w:ind w:firstLine="426"/>
        <w:jc w:val="both"/>
        <w:rPr>
          <w:sz w:val="28"/>
          <w:szCs w:val="28"/>
        </w:rPr>
      </w:pPr>
      <w:r w:rsidRPr="00A74644">
        <w:rPr>
          <w:sz w:val="28"/>
          <w:szCs w:val="28"/>
        </w:rPr>
        <w:t xml:space="preserve">          Восстановление на обучение осуществляется по заявлению родителей (законных представителей) либо по личному заявлению лица достигшего 14 лет.</w:t>
      </w:r>
    </w:p>
    <w:p w:rsidR="00A74644" w:rsidRPr="00A74644" w:rsidRDefault="00A74644" w:rsidP="00EF0500">
      <w:pPr>
        <w:pStyle w:val="Default"/>
        <w:ind w:firstLine="426"/>
        <w:jc w:val="both"/>
        <w:rPr>
          <w:sz w:val="28"/>
          <w:szCs w:val="28"/>
        </w:rPr>
      </w:pPr>
      <w:r w:rsidRPr="00A74644">
        <w:rPr>
          <w:sz w:val="28"/>
          <w:szCs w:val="28"/>
        </w:rPr>
        <w:lastRenderedPageBreak/>
        <w:t xml:space="preserve">        </w:t>
      </w:r>
      <w:r w:rsidRPr="00A74644">
        <w:rPr>
          <w:color w:val="auto"/>
          <w:sz w:val="28"/>
          <w:szCs w:val="28"/>
        </w:rPr>
        <w:t xml:space="preserve">СШОР самостоятельно устанавливает сроки приема документов в соответствующем году, но не </w:t>
      </w:r>
      <w:proofErr w:type="gramStart"/>
      <w:r w:rsidRPr="00A74644">
        <w:rPr>
          <w:color w:val="auto"/>
          <w:sz w:val="28"/>
          <w:szCs w:val="28"/>
        </w:rPr>
        <w:t>позднее</w:t>
      </w:r>
      <w:proofErr w:type="gramEnd"/>
      <w:r w:rsidRPr="00A74644">
        <w:rPr>
          <w:color w:val="auto"/>
          <w:sz w:val="28"/>
          <w:szCs w:val="28"/>
        </w:rPr>
        <w:t xml:space="preserve"> чем за месяц до проведения индивидуального отбора поступающих.</w:t>
      </w:r>
    </w:p>
    <w:p w:rsidR="00A74644" w:rsidRPr="00A74644" w:rsidRDefault="00A74644" w:rsidP="00EF0500">
      <w:pPr>
        <w:pStyle w:val="Default"/>
        <w:ind w:firstLine="426"/>
        <w:jc w:val="both"/>
        <w:rPr>
          <w:sz w:val="28"/>
          <w:szCs w:val="28"/>
        </w:rPr>
      </w:pPr>
    </w:p>
    <w:p w:rsidR="002276B5" w:rsidRPr="002276B5" w:rsidRDefault="002276B5" w:rsidP="002276B5">
      <w:pPr>
        <w:shd w:val="clear" w:color="auto" w:fill="FFFFFF"/>
        <w:spacing w:after="204" w:line="216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2276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</w:t>
      </w:r>
    </w:p>
    <w:p w:rsidR="002276B5" w:rsidRPr="00A74644" w:rsidRDefault="002276B5" w:rsidP="00A74644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2276B5">
        <w:rPr>
          <w:rFonts w:ascii="Arial" w:eastAsia="Times New Roman" w:hAnsi="Arial" w:cs="Arial"/>
          <w:color w:val="333333"/>
          <w:sz w:val="15"/>
          <w:szCs w:val="15"/>
          <w:vertAlign w:val="superscript"/>
          <w:lang w:eastAsia="ru-RU"/>
        </w:rPr>
        <w:t>1</w:t>
      </w:r>
      <w:r w:rsidRPr="002276B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A7464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Часть 1 статьи 6 Федерального закона от 27 июля 2006 г. N 152-ФЗ "О персональных данных" (Собрание законодательства Российской Федерации, 2006, N 31, ст. 3451; 2011, N 31, ст. 4701).</w:t>
      </w:r>
    </w:p>
    <w:p w:rsidR="002276B5" w:rsidRPr="00A74644" w:rsidRDefault="002276B5" w:rsidP="00A74644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A74644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2</w:t>
      </w:r>
      <w:r w:rsidRPr="00A7464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Пункт 10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 3 к Порядку организации оказания медицинской помощи лицам, занимающимся физической культурой</w:t>
      </w:r>
      <w:proofErr w:type="gramEnd"/>
      <w:r w:rsidRPr="00A7464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proofErr w:type="gramStart"/>
      <w:r w:rsidRPr="00A7464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(ГТО), утвержденному приказом Министерства здравоохранения Российской Федерации от 23 октября 2020 г. N 1144н (зарегистрирован Министерством</w:t>
      </w:r>
      <w:proofErr w:type="gramEnd"/>
      <w:r w:rsidRPr="00A7464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юстиции Российской Федерации 3 декабря 2020 г, регистрационный N 61238), с изменениями, внесенными приказом Министерства здравоохранения Российской Федерации от 22 февраля 2022 г. N 106н (зарегистрирован Министерством юстиции Российской Федерации 28 февраля 2022 г., регистрационный N 67554).</w:t>
      </w:r>
    </w:p>
    <w:p w:rsidR="002276B5" w:rsidRPr="00A74644" w:rsidRDefault="002276B5" w:rsidP="00A74644">
      <w:pPr>
        <w:shd w:val="clear" w:color="auto" w:fill="FFFFFF"/>
        <w:spacing w:after="204" w:line="216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74644">
        <w:rPr>
          <w:rFonts w:ascii="Times New Roman" w:eastAsia="Times New Roman" w:hAnsi="Times New Roman" w:cs="Times New Roman"/>
          <w:color w:val="333333"/>
          <w:sz w:val="15"/>
          <w:szCs w:val="15"/>
          <w:vertAlign w:val="superscript"/>
          <w:lang w:eastAsia="ru-RU"/>
        </w:rPr>
        <w:t>3</w:t>
      </w:r>
      <w:r w:rsidRPr="00A74644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Федеральный закон от 27 июля 2006 г. N 152-ФЗ "О персональных данных" (Собрание законодательства Российской Федерации, 2006, N 31, ст. 3451; 2021, N 27, ст. 5159).</w:t>
      </w:r>
    </w:p>
    <w:p w:rsidR="002276B5" w:rsidRPr="002276B5" w:rsidRDefault="002276B5" w:rsidP="00227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</w:p>
    <w:p w:rsidR="002276B5" w:rsidRPr="002276B5" w:rsidRDefault="009E19A7" w:rsidP="00227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276B5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begin"/>
      </w:r>
      <w:r w:rsidR="002276B5" w:rsidRPr="002276B5">
        <w:rPr>
          <w:rFonts w:ascii="Arial" w:eastAsia="Times New Roman" w:hAnsi="Arial" w:cs="Arial"/>
          <w:color w:val="3D3F43"/>
          <w:sz w:val="2"/>
          <w:szCs w:val="2"/>
          <w:lang w:eastAsia="ru-RU"/>
        </w:rPr>
        <w:instrText xml:space="preserve"> HYPERLINK "https://yandex.ru/an/count/WiSejI_zOoVX2Lb10yqL07DbZYOQbKgbKga4mGHzFfSxUxRVkVE6Er-_u_M6ErmclpYncxXDJ2UkyilnYkbqlo7YhpZdAuuJJ_dfVb9-HCHDVdRY8Y4gqHBI2AKYAX9LnWWRDcmufJPKUaEVJYd-V4xn-yTvvzAfCmgTFgVu_SnpM8c4b8YMacgb9AlI3_L6af8G1BLr20XeoUVdo4YfjWuf2Idz95c9g39-afQGScaElQFF4bMXeI0JDbGQdP8uEgAIIB8IKMNys05JDdsKbC4O62Xz06vkLcD233gEJQ_j5xYe9f5kEbk_3Q98fYFF3MjIonRd5Q2rnKSAq3hBPmLedUMo0hJECba1MX9RZEHyJHncyFAYKLANquNH1GfNIkDsPd3Rg8629qML0YiO4WW0e07dymsJZHT7WQWkTeXZth4iebR3tXpB8cerR4cOat9M8wPrlKRVi0ECV3L5C6-duHBzWBpYg3bHmXOV2M3hiLfl4GnX4sRVcEQ32ajVdfmK35eDX5BAm8bPPheHIiWPF9HWDcu1RTWAmom1kC5qDT3nU57Xo5o9fXvEaulJt74iKRxOHm6v-c5ca2TG7-od-Xx_rq_rFNwld-fx_5pF9Hp_dTcLUlArLAWfFyliIZrXcZrWOPPfXEg-NNGZpQEDtYVGMLz768VbpRJPbpqM3ooW9tiqBMzYFwOzE4ILP1Oy_msYom9CyrjQrtKfT5c0QLxhzwQirPZFLW1d0-74WEI5XtZbIgLIMJMIjcWpUvJVYz48J00KGb07AVnHkMBomqk4lWKw4qC9pfmAxZY9yRgXGZeUNfjvubiPeMpHqMPeohhm8AIwQZYSa9u-11Dx5P-W4SynHvZvVoy8DBLquLeAyIafl7zM96ThFta2gzkBFSbjL-lnEcbvYA5rE8BruCAk2657OTLXzpPqE2KozCKmzKZ95G80~2?stat-id=9&amp;test-tag=86311662836241&amp;banner-sizes=eyI3MjA1NzYwNzM4OTYzMTc2NyI6IjEwMTB4MzAwIn0%3D&amp;format-type=118&amp;actual-format=8&amp;pcodever=815261&amp;banner-test-tags=eyI3MjA1NzYwNzM4OTYzMTc2NyI6IjU4MTY4MSJ9&amp;constructor-rendered-assets=eyI3MjA1NzYwNzM4OTYzMTc2NyI6MTg5NTd9&amp;pcode-active-testids=807445%2C0%2C97&amp;width=1010&amp;height=300" \t "_blank" </w:instrText>
      </w:r>
      <w:r w:rsidRPr="002276B5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separate"/>
      </w:r>
    </w:p>
    <w:p w:rsidR="002276B5" w:rsidRPr="002276B5" w:rsidRDefault="009E19A7" w:rsidP="00227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r w:rsidRPr="002276B5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end"/>
      </w:r>
    </w:p>
    <w:p w:rsidR="002276B5" w:rsidRPr="002276B5" w:rsidRDefault="009E19A7" w:rsidP="002276B5">
      <w:pPr>
        <w:shd w:val="clear" w:color="auto" w:fill="FFFFFF"/>
        <w:spacing w:line="240" w:lineRule="auto"/>
        <w:rPr>
          <w:rFonts w:ascii="Arial" w:eastAsia="Times New Roman" w:hAnsi="Arial" w:cs="Arial"/>
          <w:color w:val="3D3F43"/>
          <w:sz w:val="16"/>
          <w:szCs w:val="16"/>
          <w:lang w:eastAsia="ru-RU"/>
        </w:rPr>
      </w:pPr>
      <w:hyperlink r:id="rId7" w:tgtFrame="_blank" w:history="1">
        <w:r w:rsidR="002276B5" w:rsidRPr="002276B5">
          <w:rPr>
            <w:rFonts w:ascii="Arial" w:eastAsia="Times New Roman" w:hAnsi="Arial" w:cs="Arial"/>
            <w:color w:val="FFFFFF"/>
            <w:sz w:val="19"/>
            <w:u w:val="single"/>
            <w:lang w:eastAsia="ru-RU"/>
          </w:rPr>
          <w:t>Узнать больше</w:t>
        </w:r>
      </w:hyperlink>
    </w:p>
    <w:p w:rsidR="002276B5" w:rsidRPr="002276B5" w:rsidRDefault="002276B5" w:rsidP="002276B5">
      <w:pPr>
        <w:pStyle w:val="ab"/>
        <w:shd w:val="clear" w:color="auto" w:fill="FFFFFF"/>
        <w:spacing w:before="0" w:beforeAutospacing="0" w:after="204" w:afterAutospacing="0" w:line="216" w:lineRule="atLeast"/>
        <w:ind w:firstLine="567"/>
        <w:jc w:val="both"/>
        <w:rPr>
          <w:color w:val="333333"/>
          <w:sz w:val="28"/>
          <w:szCs w:val="28"/>
        </w:rPr>
      </w:pPr>
    </w:p>
    <w:p w:rsidR="00E93A4F" w:rsidRPr="00E93A4F" w:rsidRDefault="00E93A4F" w:rsidP="002276B5">
      <w:pPr>
        <w:pStyle w:val="ab"/>
        <w:shd w:val="clear" w:color="auto" w:fill="FFFFFF"/>
        <w:spacing w:before="0" w:beforeAutospacing="0" w:after="204" w:afterAutospacing="0" w:line="216" w:lineRule="atLeast"/>
        <w:ind w:left="710"/>
        <w:jc w:val="both"/>
        <w:rPr>
          <w:color w:val="333333"/>
          <w:sz w:val="28"/>
          <w:szCs w:val="28"/>
        </w:rPr>
      </w:pPr>
    </w:p>
    <w:p w:rsidR="006423C0" w:rsidRPr="006423C0" w:rsidRDefault="006423C0" w:rsidP="006423C0">
      <w:pPr>
        <w:pStyle w:val="ab"/>
        <w:shd w:val="clear" w:color="auto" w:fill="FFFFFF"/>
        <w:spacing w:before="0" w:beforeAutospacing="0" w:after="204" w:afterAutospacing="0" w:line="216" w:lineRule="atLeast"/>
        <w:ind w:firstLine="567"/>
        <w:jc w:val="both"/>
        <w:rPr>
          <w:color w:val="333333"/>
          <w:sz w:val="28"/>
          <w:szCs w:val="28"/>
        </w:rPr>
      </w:pPr>
    </w:p>
    <w:p w:rsidR="00EE51E2" w:rsidRPr="00EE51E2" w:rsidRDefault="00EE51E2" w:rsidP="006423C0">
      <w:pPr>
        <w:pStyle w:val="ab"/>
        <w:shd w:val="clear" w:color="auto" w:fill="FFFFFF"/>
        <w:spacing w:before="0" w:beforeAutospacing="0" w:after="204" w:afterAutospacing="0" w:line="216" w:lineRule="atLeast"/>
        <w:ind w:left="567"/>
        <w:jc w:val="both"/>
        <w:rPr>
          <w:color w:val="333333"/>
          <w:sz w:val="28"/>
          <w:szCs w:val="28"/>
        </w:rPr>
      </w:pPr>
    </w:p>
    <w:p w:rsidR="00EE51E2" w:rsidRPr="00140769" w:rsidRDefault="00EE51E2" w:rsidP="00EE51E2">
      <w:pPr>
        <w:pStyle w:val="a9"/>
        <w:shd w:val="clear" w:color="auto" w:fill="FFFFFF" w:themeFill="background1"/>
        <w:spacing w:after="0" w:line="240" w:lineRule="auto"/>
        <w:ind w:left="128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0769" w:rsidRPr="00140769" w:rsidRDefault="00140769" w:rsidP="0014076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EDB" w:rsidRPr="00686EDB" w:rsidRDefault="00686EDB" w:rsidP="00686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12" w:rsidRDefault="002D3412" w:rsidP="0053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12" w:rsidRDefault="002D3412" w:rsidP="00536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7A" w:rsidRDefault="0025427A" w:rsidP="00DD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7A" w:rsidRDefault="0025427A" w:rsidP="00DD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7A" w:rsidRDefault="0025427A" w:rsidP="00DD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7A" w:rsidRDefault="0025427A" w:rsidP="00DD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7A" w:rsidRDefault="0025427A" w:rsidP="00DD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7A" w:rsidRDefault="0025427A" w:rsidP="00DD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7A" w:rsidRDefault="0025427A" w:rsidP="00DD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27A" w:rsidRDefault="0025427A" w:rsidP="00DD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500" w:rsidRDefault="00EF0500" w:rsidP="00DD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500" w:rsidRDefault="00EF0500" w:rsidP="00DD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500" w:rsidRDefault="00EF0500" w:rsidP="00DD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500" w:rsidRDefault="00EF0500" w:rsidP="00DD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412" w:rsidRDefault="002D3412" w:rsidP="005F2995">
      <w:pPr>
        <w:shd w:val="clear" w:color="auto" w:fill="FFFFFF"/>
        <w:spacing w:after="0" w:line="240" w:lineRule="auto"/>
        <w:ind w:firstLine="680"/>
        <w:jc w:val="right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2D3412" w:rsidRPr="005F2995" w:rsidRDefault="002D3412" w:rsidP="005F2995">
      <w:pPr>
        <w:shd w:val="clear" w:color="auto" w:fill="FFFFFF"/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:rsidR="002D3412" w:rsidRPr="005F2995" w:rsidRDefault="002D3412" w:rsidP="005F2995">
      <w:pPr>
        <w:shd w:val="clear" w:color="auto" w:fill="FFFFFF"/>
        <w:spacing w:after="0" w:line="240" w:lineRule="auto"/>
        <w:ind w:firstLine="68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hyperlink r:id="rId8" w:anchor="block_1000" w:history="1">
        <w:proofErr w:type="gramStart"/>
        <w:r w:rsidRPr="005F2995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П</w:t>
        </w:r>
        <w:proofErr w:type="gramEnd"/>
      </w:hyperlink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равилам</w:t>
      </w:r>
      <w:r w:rsidRPr="005F29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приема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</w:p>
    <w:p w:rsidR="002D3412" w:rsidRPr="005F2995" w:rsidRDefault="002D3412" w:rsidP="00CD7744">
      <w:pPr>
        <w:shd w:val="clear" w:color="auto" w:fill="FFFFFF"/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76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2276B5" w:rsidRPr="002276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ГБУ ДО «СШОР по игровым видам спорта</w:t>
      </w:r>
      <w:r w:rsidRPr="002276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2D3412" w:rsidTr="003D7C97">
        <w:tc>
          <w:tcPr>
            <w:tcW w:w="4785" w:type="dxa"/>
          </w:tcPr>
          <w:p w:rsidR="002D3412" w:rsidRDefault="002D3412" w:rsidP="00CD77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D3412" w:rsidRPr="005F2995" w:rsidRDefault="002D3412" w:rsidP="003D7C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9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Директору 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</w:t>
            </w:r>
            <w:r w:rsidRPr="005F29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2D3412" w:rsidRPr="005F2995" w:rsidRDefault="002D3412" w:rsidP="003D7C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2D3412" w:rsidRPr="005F2995" w:rsidRDefault="002D3412" w:rsidP="003D7C9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5F29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</w:t>
            </w:r>
            <w:r w:rsidRPr="005F29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2D3412" w:rsidRDefault="002D3412" w:rsidP="003D7C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</w:t>
            </w:r>
            <w:r w:rsidRPr="005F29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  <w:r w:rsidRPr="005F29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</w:tr>
    </w:tbl>
    <w:p w:rsidR="002D3412" w:rsidRPr="005F2995" w:rsidRDefault="002D3412" w:rsidP="005F2995">
      <w:pPr>
        <w:shd w:val="clear" w:color="auto" w:fill="FFFFFF"/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3412" w:rsidRPr="005F2995" w:rsidRDefault="002D3412" w:rsidP="005F29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Прошу 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зачислить______________________________________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2D3412" w:rsidRPr="005F2995" w:rsidRDefault="002D3412" w:rsidP="003D7C9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оступающего</w:t>
      </w:r>
      <w:proofErr w:type="gramEnd"/>
      <w:r w:rsidRPr="005F299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D3412" w:rsidRPr="005F2995" w:rsidRDefault="002D3412" w:rsidP="00CD7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для освоения </w:t>
      </w:r>
      <w:r w:rsidRPr="00CD7744">
        <w:rPr>
          <w:rFonts w:ascii="Times New Roman" w:hAnsi="Times New Roman" w:cs="Times New Roman"/>
          <w:sz w:val="24"/>
          <w:szCs w:val="24"/>
          <w:lang w:eastAsia="ru-RU"/>
        </w:rPr>
        <w:t>дополнительн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CD77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7744">
        <w:rPr>
          <w:rFonts w:ascii="Times New Roman" w:hAnsi="Times New Roman" w:cs="Times New Roman"/>
          <w:sz w:val="24"/>
          <w:szCs w:val="24"/>
          <w:lang w:eastAsia="ru-RU"/>
        </w:rPr>
        <w:t>общеразвивающ</w:t>
      </w:r>
      <w:r>
        <w:rPr>
          <w:rFonts w:ascii="Times New Roman" w:hAnsi="Times New Roman" w:cs="Times New Roman"/>
          <w:sz w:val="24"/>
          <w:szCs w:val="24"/>
          <w:lang w:eastAsia="ru-RU"/>
        </w:rPr>
        <w:t>ей</w:t>
      </w:r>
      <w:proofErr w:type="spellEnd"/>
      <w:r w:rsidRPr="00CD774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программы</w:t>
      </w:r>
      <w:r w:rsidRPr="00CD7744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физической культуры и спорта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D3412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Дата и место рождения</w:t>
      </w:r>
      <w:r w:rsidRPr="00CD77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поступающего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(родителей, законных 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оступающего</w:t>
      </w:r>
      <w:proofErr w:type="gramEnd"/>
      <w:r w:rsidRPr="005F299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Номера телефонов родителей (законных представителей) несовершеннолетнего поступающего 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гражданстве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поступающего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Адрес регистрации и фактического места жительства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оступающего (в том числе почтовый и при наличии электронный)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___________________________________________ 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уставом учреждения «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и его локальными правовыми актами ознакомлен 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  (подпись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оступающего или законного представителя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оступающего)</w:t>
      </w:r>
    </w:p>
    <w:p w:rsidR="002D3412" w:rsidRDefault="002D3412" w:rsidP="005F29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3412" w:rsidRPr="005F2995" w:rsidRDefault="002D3412" w:rsidP="005F29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F2995">
        <w:rPr>
          <w:rFonts w:ascii="Times New Roman" w:hAnsi="Times New Roman" w:cs="Times New Roman"/>
          <w:sz w:val="24"/>
          <w:szCs w:val="24"/>
          <w:lang w:eastAsia="ru-RU"/>
        </w:rPr>
        <w:t>Согласен (на) на обработку моих персональных данных, содержащихся в настоящем заявлении,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данных, имею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щихся в распоряжении учреждения __________________________________________ 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«______________________________________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proofErr w:type="gramEnd"/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D3412" w:rsidRDefault="002D3412" w:rsidP="005F29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3412" w:rsidRPr="005F2995" w:rsidRDefault="002D3412" w:rsidP="005F29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Мое согласие на обработку персональных данных действует в течение всего периода освоения </w:t>
      </w:r>
      <w:r w:rsidRPr="003D053C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дополнительной </w:t>
      </w:r>
      <w:proofErr w:type="spellStart"/>
      <w:r w:rsidRPr="003D053C"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3D053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3D053C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физической культуры и спорта 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либо до моего письменного отзыва данного согласия.</w:t>
      </w:r>
    </w:p>
    <w:p w:rsidR="002D3412" w:rsidRPr="005F2995" w:rsidRDefault="002D3412" w:rsidP="005F2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                                                         _______________________</w:t>
      </w:r>
    </w:p>
    <w:p w:rsidR="002D3412" w:rsidRPr="005F2995" w:rsidRDefault="002D3412" w:rsidP="005F29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(дата)                                                                        (подпись заявителя)</w:t>
      </w:r>
      <w:bookmarkStart w:id="0" w:name="review"/>
      <w:bookmarkEnd w:id="0"/>
    </w:p>
    <w:p w:rsidR="002D3412" w:rsidRPr="005F2995" w:rsidRDefault="002D3412" w:rsidP="00CD7744">
      <w:pPr>
        <w:shd w:val="clear" w:color="auto" w:fill="FFFFFF"/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</w:p>
    <w:p w:rsidR="002D3412" w:rsidRPr="005F2995" w:rsidRDefault="002D3412" w:rsidP="003D053C">
      <w:pPr>
        <w:shd w:val="clear" w:color="auto" w:fill="FFFFFF"/>
        <w:spacing w:after="0" w:line="240" w:lineRule="auto"/>
        <w:ind w:firstLine="68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hyperlink r:id="rId9" w:anchor="block_1000" w:history="1">
        <w:proofErr w:type="gramStart"/>
        <w:r w:rsidRPr="005F2995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П</w:t>
        </w:r>
        <w:proofErr w:type="gramEnd"/>
      </w:hyperlink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равилам</w:t>
      </w:r>
      <w:r w:rsidRPr="005F29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приема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</w:p>
    <w:p w:rsidR="002D3412" w:rsidRPr="005F2995" w:rsidRDefault="002D3412" w:rsidP="003D053C">
      <w:pPr>
        <w:shd w:val="clear" w:color="auto" w:fill="FFFFFF"/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76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2276B5" w:rsidRPr="002276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ГБУ ДО «СШОР по игровым видам спорта</w:t>
      </w:r>
      <w:r w:rsidRPr="002276B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D3412" w:rsidRDefault="002D3412" w:rsidP="003D05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2D3412" w:rsidTr="007421D9">
        <w:tc>
          <w:tcPr>
            <w:tcW w:w="4785" w:type="dxa"/>
          </w:tcPr>
          <w:p w:rsidR="002D3412" w:rsidRDefault="002D3412" w:rsidP="00742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D3412" w:rsidRPr="005F2995" w:rsidRDefault="002D3412" w:rsidP="007421D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29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Директору 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</w:t>
            </w:r>
            <w:r w:rsidRPr="005F29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2D3412" w:rsidRPr="005F2995" w:rsidRDefault="002D3412" w:rsidP="007421D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2D3412" w:rsidRPr="005F2995" w:rsidRDefault="002D3412" w:rsidP="007421D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5F29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</w:t>
            </w:r>
            <w:r w:rsidRPr="005F29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2D3412" w:rsidRDefault="002D3412" w:rsidP="007421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</w:t>
            </w:r>
            <w:r w:rsidRPr="005F29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  <w:r w:rsidRPr="005F29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</w:tr>
    </w:tbl>
    <w:p w:rsidR="002D3412" w:rsidRPr="005F2995" w:rsidRDefault="002D3412" w:rsidP="003D05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3412" w:rsidRPr="005F2995" w:rsidRDefault="002D3412" w:rsidP="003D053C">
      <w:pPr>
        <w:shd w:val="clear" w:color="auto" w:fill="FFFFFF"/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2D3412" w:rsidRPr="005F2995" w:rsidRDefault="002D3412" w:rsidP="003D053C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D3412" w:rsidRPr="005F2995" w:rsidRDefault="002D3412" w:rsidP="003D05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Прошу 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зачислить______________________________________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2D3412" w:rsidRPr="005F2995" w:rsidRDefault="002D3412" w:rsidP="003D7C9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оступающего</w:t>
      </w:r>
      <w:proofErr w:type="gramEnd"/>
      <w:r w:rsidRPr="005F299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для освоения </w:t>
      </w:r>
      <w:r w:rsidRPr="00CD7744">
        <w:rPr>
          <w:rFonts w:ascii="Times New Roman" w:hAnsi="Times New Roman" w:cs="Times New Roman"/>
          <w:sz w:val="24"/>
          <w:szCs w:val="24"/>
          <w:lang w:eastAsia="ru-RU"/>
        </w:rPr>
        <w:t>дополнительн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CD774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ой программы</w:t>
      </w:r>
      <w:r w:rsidRPr="00CD77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спортивной подготовки по виду спорта___________________________________________________________________</w:t>
      </w:r>
    </w:p>
    <w:p w:rsidR="002D3412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Дата и место рождения</w:t>
      </w:r>
      <w:r w:rsidRPr="00CD77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поступающего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(родителей, законных 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оступающего</w:t>
      </w:r>
      <w:proofErr w:type="gramEnd"/>
      <w:r w:rsidRPr="005F2995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Номера телефонов родителей (законных представителей) несовершеннолетнего поступающего 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гражданстве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поступающего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Адрес регистрации и фактического места жительства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оступающего (в том числе почтовый и при наличии электронный)____________________________________________</w:t>
      </w: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2D3412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уставом учреждения «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и его локальными правовыми актами ознакомлен 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2D3412" w:rsidRPr="005F2995" w:rsidRDefault="002D3412" w:rsidP="009C05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  (подпись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оступающего или законного представителя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оступающего)</w:t>
      </w:r>
    </w:p>
    <w:p w:rsidR="002D3412" w:rsidRPr="003D7C97" w:rsidRDefault="002D3412" w:rsidP="00CD7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2D3412" w:rsidRPr="005F2995" w:rsidRDefault="002D3412" w:rsidP="00CD7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Согласие на процедуру индивидуального отбора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оступающего для освоения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дополнительной образовательной 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спортивной подготовки подтверждаю_________________________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2D3412" w:rsidRPr="005F2995" w:rsidRDefault="002D3412" w:rsidP="00CD7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(подпись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оступающего или законного представителя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оступающего)</w:t>
      </w:r>
    </w:p>
    <w:p w:rsidR="002D3412" w:rsidRPr="005F2995" w:rsidRDefault="002D3412" w:rsidP="00CD774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F2995">
        <w:rPr>
          <w:rFonts w:ascii="Times New Roman" w:hAnsi="Times New Roman" w:cs="Times New Roman"/>
          <w:sz w:val="24"/>
          <w:szCs w:val="24"/>
          <w:lang w:eastAsia="ru-RU"/>
        </w:rPr>
        <w:t>Согласен (на) на обработку моих персональных данных, содержащихся в настоящем заявлении,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данных, имеющихся в распоряжении учреждения «__________________________________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</w:p>
    <w:p w:rsidR="002D3412" w:rsidRPr="005F2995" w:rsidRDefault="002D3412" w:rsidP="00CD7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D3412" w:rsidRPr="005F2995" w:rsidRDefault="002D3412" w:rsidP="00CD774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 xml:space="preserve">Мое согласие на обработку персональных данных действует в течение всего периода освоения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дополнительной образовательной </w:t>
      </w:r>
      <w:r w:rsidRPr="005F2995">
        <w:rPr>
          <w:rFonts w:ascii="Times New Roman" w:hAnsi="Times New Roman" w:cs="Times New Roman"/>
          <w:sz w:val="24"/>
          <w:szCs w:val="24"/>
          <w:lang w:eastAsia="ru-RU"/>
        </w:rPr>
        <w:t>программы спортивной подготовки либо до моего письменного отзыва данного согласия.</w:t>
      </w:r>
    </w:p>
    <w:p w:rsidR="002D3412" w:rsidRPr="005F2995" w:rsidRDefault="002D3412" w:rsidP="00CD77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_______________                                                         _______________________</w:t>
      </w:r>
    </w:p>
    <w:p w:rsidR="002D3412" w:rsidRPr="00375AC9" w:rsidRDefault="002D3412" w:rsidP="003D7C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995">
        <w:rPr>
          <w:rFonts w:ascii="Times New Roman" w:hAnsi="Times New Roman" w:cs="Times New Roman"/>
          <w:sz w:val="24"/>
          <w:szCs w:val="24"/>
          <w:lang w:eastAsia="ru-RU"/>
        </w:rPr>
        <w:t>(дата)                                                                        (подпись заявителя)</w:t>
      </w:r>
    </w:p>
    <w:sectPr w:rsidR="002D3412" w:rsidRPr="00375AC9" w:rsidSect="00EF0500">
      <w:foot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CB8" w:rsidRDefault="005B7CB8" w:rsidP="000C71B8">
      <w:pPr>
        <w:spacing w:after="0" w:line="240" w:lineRule="auto"/>
      </w:pPr>
      <w:r>
        <w:separator/>
      </w:r>
    </w:p>
  </w:endnote>
  <w:endnote w:type="continuationSeparator" w:id="0">
    <w:p w:rsidR="005B7CB8" w:rsidRDefault="005B7CB8" w:rsidP="000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44" w:rsidRDefault="009E19A7">
    <w:pPr>
      <w:pStyle w:val="a3"/>
      <w:jc w:val="right"/>
    </w:pPr>
    <w:fldSimple w:instr="PAGE   \* MERGEFORMAT">
      <w:r w:rsidR="00EF0500">
        <w:rPr>
          <w:noProof/>
        </w:rPr>
        <w:t>11</w:t>
      </w:r>
    </w:fldSimple>
  </w:p>
  <w:p w:rsidR="00A74644" w:rsidRPr="003771FA" w:rsidRDefault="00A746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CB8" w:rsidRDefault="005B7CB8" w:rsidP="000C71B8">
      <w:pPr>
        <w:spacing w:after="0" w:line="240" w:lineRule="auto"/>
      </w:pPr>
      <w:r>
        <w:separator/>
      </w:r>
    </w:p>
  </w:footnote>
  <w:footnote w:type="continuationSeparator" w:id="0">
    <w:p w:rsidR="005B7CB8" w:rsidRDefault="005B7CB8" w:rsidP="000C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6C20"/>
    <w:multiLevelType w:val="multilevel"/>
    <w:tmpl w:val="BEEE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855A5"/>
    <w:multiLevelType w:val="hybridMultilevel"/>
    <w:tmpl w:val="8FC267CA"/>
    <w:lvl w:ilvl="0" w:tplc="15FCD49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0F1D07"/>
    <w:multiLevelType w:val="hybridMultilevel"/>
    <w:tmpl w:val="7B7CE044"/>
    <w:lvl w:ilvl="0" w:tplc="394EE6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A06C37"/>
    <w:multiLevelType w:val="multilevel"/>
    <w:tmpl w:val="FD7C1E18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ascii="Times New Roman" w:hAnsi="Times New Roman" w:cs="Times New Roman" w:hint="default"/>
        <w:sz w:val="28"/>
      </w:rPr>
    </w:lvl>
  </w:abstractNum>
  <w:abstractNum w:abstractNumId="4">
    <w:nsid w:val="2DAA06AA"/>
    <w:multiLevelType w:val="hybridMultilevel"/>
    <w:tmpl w:val="A8FEA930"/>
    <w:lvl w:ilvl="0" w:tplc="394EE6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863752"/>
    <w:multiLevelType w:val="hybridMultilevel"/>
    <w:tmpl w:val="748481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F255B37"/>
    <w:multiLevelType w:val="hybridMultilevel"/>
    <w:tmpl w:val="44F24432"/>
    <w:lvl w:ilvl="0" w:tplc="394EE6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23CB"/>
    <w:rsid w:val="000123CB"/>
    <w:rsid w:val="00056444"/>
    <w:rsid w:val="000746B6"/>
    <w:rsid w:val="000B3A8A"/>
    <w:rsid w:val="000B69A3"/>
    <w:rsid w:val="000C06DC"/>
    <w:rsid w:val="000C71B8"/>
    <w:rsid w:val="000D57B2"/>
    <w:rsid w:val="000F7681"/>
    <w:rsid w:val="00140769"/>
    <w:rsid w:val="00196262"/>
    <w:rsid w:val="001C6573"/>
    <w:rsid w:val="002276B5"/>
    <w:rsid w:val="0025427A"/>
    <w:rsid w:val="002A78F3"/>
    <w:rsid w:val="002B3F23"/>
    <w:rsid w:val="002D3412"/>
    <w:rsid w:val="00301D2D"/>
    <w:rsid w:val="00335D1A"/>
    <w:rsid w:val="00375AC9"/>
    <w:rsid w:val="003771FA"/>
    <w:rsid w:val="003968BB"/>
    <w:rsid w:val="003A6119"/>
    <w:rsid w:val="003D053C"/>
    <w:rsid w:val="003D7C97"/>
    <w:rsid w:val="00460AE3"/>
    <w:rsid w:val="0046566A"/>
    <w:rsid w:val="00476B10"/>
    <w:rsid w:val="004A4302"/>
    <w:rsid w:val="004C4FB1"/>
    <w:rsid w:val="0050740C"/>
    <w:rsid w:val="005125B0"/>
    <w:rsid w:val="00515E09"/>
    <w:rsid w:val="00536ADC"/>
    <w:rsid w:val="0054672B"/>
    <w:rsid w:val="005647EF"/>
    <w:rsid w:val="005823EC"/>
    <w:rsid w:val="005A5518"/>
    <w:rsid w:val="005B7CB8"/>
    <w:rsid w:val="005C4DC5"/>
    <w:rsid w:val="005F2995"/>
    <w:rsid w:val="0061068F"/>
    <w:rsid w:val="006423C0"/>
    <w:rsid w:val="00663BF3"/>
    <w:rsid w:val="00675A4B"/>
    <w:rsid w:val="00686EDB"/>
    <w:rsid w:val="006C1C29"/>
    <w:rsid w:val="006D3EAA"/>
    <w:rsid w:val="006F607B"/>
    <w:rsid w:val="0070386C"/>
    <w:rsid w:val="00733F1D"/>
    <w:rsid w:val="00735336"/>
    <w:rsid w:val="007421D9"/>
    <w:rsid w:val="0075181F"/>
    <w:rsid w:val="0078644C"/>
    <w:rsid w:val="007B760D"/>
    <w:rsid w:val="007C52C8"/>
    <w:rsid w:val="00824BD4"/>
    <w:rsid w:val="008312EB"/>
    <w:rsid w:val="00833F5F"/>
    <w:rsid w:val="00845F3E"/>
    <w:rsid w:val="00872A77"/>
    <w:rsid w:val="008D2689"/>
    <w:rsid w:val="008F14A1"/>
    <w:rsid w:val="00905F53"/>
    <w:rsid w:val="00933179"/>
    <w:rsid w:val="00933875"/>
    <w:rsid w:val="00940B62"/>
    <w:rsid w:val="00940CE4"/>
    <w:rsid w:val="00950FD6"/>
    <w:rsid w:val="00957A3C"/>
    <w:rsid w:val="0096723C"/>
    <w:rsid w:val="0096796F"/>
    <w:rsid w:val="00967CC4"/>
    <w:rsid w:val="00973057"/>
    <w:rsid w:val="009734B0"/>
    <w:rsid w:val="00973F85"/>
    <w:rsid w:val="00975C40"/>
    <w:rsid w:val="009B3FBC"/>
    <w:rsid w:val="009C05CC"/>
    <w:rsid w:val="009E19A7"/>
    <w:rsid w:val="00A05A37"/>
    <w:rsid w:val="00A45239"/>
    <w:rsid w:val="00A74644"/>
    <w:rsid w:val="00AA7E5A"/>
    <w:rsid w:val="00AD5564"/>
    <w:rsid w:val="00B00FA8"/>
    <w:rsid w:val="00B2531C"/>
    <w:rsid w:val="00B457DA"/>
    <w:rsid w:val="00B8263A"/>
    <w:rsid w:val="00BA616F"/>
    <w:rsid w:val="00BB5E83"/>
    <w:rsid w:val="00BD0DBA"/>
    <w:rsid w:val="00C038F3"/>
    <w:rsid w:val="00C10241"/>
    <w:rsid w:val="00C41138"/>
    <w:rsid w:val="00C516C5"/>
    <w:rsid w:val="00C5445E"/>
    <w:rsid w:val="00C61785"/>
    <w:rsid w:val="00CB4BAE"/>
    <w:rsid w:val="00CC5078"/>
    <w:rsid w:val="00CD7744"/>
    <w:rsid w:val="00CE6E23"/>
    <w:rsid w:val="00CF4D9D"/>
    <w:rsid w:val="00CF5B4E"/>
    <w:rsid w:val="00D33691"/>
    <w:rsid w:val="00D425F4"/>
    <w:rsid w:val="00D43B06"/>
    <w:rsid w:val="00D74440"/>
    <w:rsid w:val="00D77777"/>
    <w:rsid w:val="00DB1805"/>
    <w:rsid w:val="00DC0FD3"/>
    <w:rsid w:val="00DD07D5"/>
    <w:rsid w:val="00E0663A"/>
    <w:rsid w:val="00E64E14"/>
    <w:rsid w:val="00E733A9"/>
    <w:rsid w:val="00E93A4F"/>
    <w:rsid w:val="00E96830"/>
    <w:rsid w:val="00E97F0E"/>
    <w:rsid w:val="00EE27E3"/>
    <w:rsid w:val="00EE51E2"/>
    <w:rsid w:val="00EF0500"/>
    <w:rsid w:val="00F322E3"/>
    <w:rsid w:val="00F4066E"/>
    <w:rsid w:val="00F45A42"/>
    <w:rsid w:val="00F472AB"/>
    <w:rsid w:val="00F51B8E"/>
    <w:rsid w:val="00F569D5"/>
    <w:rsid w:val="00F76788"/>
    <w:rsid w:val="00FF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AE"/>
    <w:pPr>
      <w:spacing w:after="160" w:line="259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"/>
    <w:qFormat/>
    <w:locked/>
    <w:rsid w:val="00227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6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1C6573"/>
  </w:style>
  <w:style w:type="paragraph" w:styleId="a5">
    <w:name w:val="No Spacing"/>
    <w:link w:val="a6"/>
    <w:uiPriority w:val="99"/>
    <w:qFormat/>
    <w:rsid w:val="000C71B8"/>
    <w:rPr>
      <w:rFonts w:eastAsia="Times New Roman" w:cs="Calibri"/>
      <w:lang w:val="en-CA" w:eastAsia="en-CA"/>
    </w:rPr>
  </w:style>
  <w:style w:type="character" w:customStyle="1" w:styleId="a6">
    <w:name w:val="Без интервала Знак"/>
    <w:link w:val="a5"/>
    <w:uiPriority w:val="99"/>
    <w:locked/>
    <w:rsid w:val="000C71B8"/>
    <w:rPr>
      <w:rFonts w:eastAsia="Times New Roman"/>
      <w:lang w:val="en-CA" w:eastAsia="en-CA"/>
    </w:rPr>
  </w:style>
  <w:style w:type="paragraph" w:styleId="a7">
    <w:name w:val="header"/>
    <w:basedOn w:val="a"/>
    <w:link w:val="a8"/>
    <w:uiPriority w:val="99"/>
    <w:rsid w:val="000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C71B8"/>
  </w:style>
  <w:style w:type="paragraph" w:styleId="a9">
    <w:name w:val="List Paragraph"/>
    <w:basedOn w:val="a"/>
    <w:uiPriority w:val="99"/>
    <w:qFormat/>
    <w:rsid w:val="00F51B8E"/>
    <w:pPr>
      <w:ind w:left="720"/>
    </w:pPr>
  </w:style>
  <w:style w:type="table" w:styleId="aa">
    <w:name w:val="Table Grid"/>
    <w:basedOn w:val="a1"/>
    <w:uiPriority w:val="99"/>
    <w:locked/>
    <w:rsid w:val="00872A77"/>
    <w:pPr>
      <w:spacing w:after="160" w:line="259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E5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6B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info">
    <w:name w:val="info"/>
    <w:basedOn w:val="a0"/>
    <w:rsid w:val="002276B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76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276B5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2276B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76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276B5"/>
    <w:rPr>
      <w:rFonts w:ascii="Arial" w:eastAsia="Times New Roman" w:hAnsi="Arial" w:cs="Arial"/>
      <w:vanish/>
      <w:sz w:val="16"/>
      <w:szCs w:val="16"/>
    </w:rPr>
  </w:style>
  <w:style w:type="character" w:customStyle="1" w:styleId="he2eb6adc">
    <w:name w:val="he2eb6adc"/>
    <w:basedOn w:val="a0"/>
    <w:rsid w:val="002276B5"/>
  </w:style>
  <w:style w:type="character" w:customStyle="1" w:styleId="d578200e7">
    <w:name w:val="d578200e7"/>
    <w:basedOn w:val="a0"/>
    <w:rsid w:val="002276B5"/>
  </w:style>
  <w:style w:type="character" w:customStyle="1" w:styleId="rc03ad68">
    <w:name w:val="rc03ad68"/>
    <w:basedOn w:val="a0"/>
    <w:rsid w:val="002276B5"/>
  </w:style>
  <w:style w:type="character" w:styleId="ad">
    <w:name w:val="Strong"/>
    <w:basedOn w:val="a0"/>
    <w:uiPriority w:val="22"/>
    <w:qFormat/>
    <w:locked/>
    <w:rsid w:val="002276B5"/>
    <w:rPr>
      <w:b/>
      <w:bCs/>
    </w:rPr>
  </w:style>
  <w:style w:type="paragraph" w:customStyle="1" w:styleId="age-category">
    <w:name w:val="age-category"/>
    <w:basedOn w:val="a"/>
    <w:rsid w:val="0022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2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76B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312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92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318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6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240377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06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8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7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1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757914">
                          <w:marLeft w:val="0"/>
                          <w:marRight w:val="0"/>
                          <w:marTop w:val="204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1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1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0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4349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6342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82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85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26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78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87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479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6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50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51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098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966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349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5647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993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294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5530297">
                                                                                                                  <w:marLeft w:val="0"/>
                                                                                                                  <w:marRight w:val="108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007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740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9084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44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142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183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9058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6041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87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7442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17491">
                          <w:marLeft w:val="24"/>
                          <w:marRight w:val="24"/>
                          <w:marTop w:val="30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14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15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63599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an/count/WiSejI_zOoVX2Lb10yqL07DbZYOQbKgbKga4mGHzFfSxUxRVkVE6Er-_u_M6ErmclpYncxXDJ2UkyilnYkbqlo7YhpZdAuuJJ_dfVb9-HCHDVdRY8Y4gqHBI2AKYAX9LnWWRDcmufJPKUaEVJYd-V4xn-yTvvzAfCmgTFgVu_SnpM8c4b8YMacgb9AlI3_L6af8G1BLr20XeoUVdo4YfjWuf2Idz95c9g39-afQGScaElQFF4bMXeI0JDbGQdP8uEgAIIB8IKMNys05JDdsKbC4O62Xz06vkLcD233gEJQ_j5xYe9f5kEbk_3Q98fYFF3MjIonRd5Q2rnKSAq3hBPmLedUMo0hJECba1MX9RZEHyJHncyFAYKLANquNH1GfNIkDsPd3Rg8629qML0YiO4WW0e07dymsJZHT7WQWkTeXZth4iebR3tXpB8cerR4cOat9M8wPrlKRVi0ECV3L5C6-duHBzWBpYg3bHmXOV2M3hiLfl4GnX4sRVcEQ32ajVdfmK35eDX5BAm8bPPheHIiWPF9HWDcu1RTWAmom1kC5qDT3nU57Xo5o9fXvEaulJt74iKRxOHm6v-c5ca2TG7-od-Xx_rq_rFNwld-fx_5pF9Hp_dTcLUlArLAWfFyliIZrXcZrWOPPfXEg-NNGZpQEDtYVGMLz768VbpRJPbpqM3ooW9tiqBMzYFwOzE4ILP1Oy_msYom9CyrjQrtKfT5c0QLxhzwQirPZFLW1d0-74WEI5XtZbIgLIMJMIjcWpUvJVYz48J00KGb07AVnHkMBomqk4lWKw4qC9pfmAxZY9yRgXGZeUNfjvubiPeMpHqMPeohhm8AIwQZYSa9u-11Dx5P-W4SynHvZvVoy8DBLquLeAyIafl7zM96ThFta2gzkBFSbjL-lnEcbvYA5rE8BruCAk2657OTLXzpPqE2KozCKmzKZ95G80~2?stat-id=9&amp;test-tag=86311662836241&amp;banner-sizes=eyI3MjA1NzYwNzM4OTYzMTc2NyI6IjEwMTB4MzAwIn0%3D&amp;format-type=118&amp;actual-format=8&amp;pcodever=815261&amp;banner-test-tags=eyI3MjA1NzYwNzM4OTYzMTc2NyI6IjU4MTY4MSJ9&amp;constructor-rendered-assets=eyI3MjA1NzYwNzM4OTYzMTc2NyI6MTg5NTd9&amp;pcode-active-testids=807445%2C0%2C97&amp;width=1010&amp;height=3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63599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4455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</Company>
  <LinksUpToDate>false</LinksUpToDate>
  <CharactersWithSpaces>29791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СДЮСШОР ИГР 5</cp:lastModifiedBy>
  <cp:revision>11</cp:revision>
  <dcterms:created xsi:type="dcterms:W3CDTF">2022-08-17T12:09:00Z</dcterms:created>
  <dcterms:modified xsi:type="dcterms:W3CDTF">2023-08-07T09:26:00Z</dcterms:modified>
</cp:coreProperties>
</file>