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8F" w:rsidRDefault="00136C8F" w:rsidP="00136C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6C8F" w:rsidRDefault="00136C8F" w:rsidP="00136C8F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1. Общие положения</w:t>
      </w:r>
    </w:p>
    <w:p w:rsidR="00136C8F" w:rsidRDefault="00136C8F" w:rsidP="00136C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1.1.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 комиссии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29.12.2012 № 273-ФЗ 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(часть 4 статья 45)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целью регламентации порядка ее создания, организации работы, принятия решений. </w:t>
      </w:r>
    </w:p>
    <w:p w:rsidR="00136C8F" w:rsidRDefault="00136C8F" w:rsidP="00136C8F">
      <w:pPr>
        <w:shd w:val="clear" w:color="auto" w:fill="FFFFFF"/>
        <w:spacing w:after="0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Конфликтная комиссия ГБУ ДО «СДЮСШОР по игровым видам спорта» (далее – Школа) по вопросам разрешения споров между участниками образовательного процесса (далее по тексту Комиссия) создается в целях урегулирования разногласий между участниками образовательных отношений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(обучающихся, родителей (законных представителей) несовершеннолетних обучающихся, педагогических работников и их представителей, Школы (в лице администрации))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реализации права на образование.</w:t>
      </w:r>
      <w:proofErr w:type="gramEnd"/>
    </w:p>
    <w:p w:rsidR="00136C8F" w:rsidRDefault="00136C8F" w:rsidP="00136C8F">
      <w:pPr>
        <w:ind w:left="-36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избирается на заседании Педагогического Совета школы, в количестве не менее трех человек, сроком на один календарный год.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состав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входят равное число представителей: родителей (законных представителей) несовершеннолетних обучающихся, работников школы,  совершеннолетних обучающихся или работники школы, защищающие интересы обучающихся.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 членов комиссии и назначение ее председателя оформляются приказом по  учреждению.</w:t>
      </w:r>
    </w:p>
    <w:p w:rsidR="00136C8F" w:rsidRDefault="00136C8F" w:rsidP="00136C8F">
      <w:pPr>
        <w:shd w:val="clear" w:color="auto" w:fill="FFFFFF"/>
        <w:spacing w:after="0"/>
        <w:ind w:left="45" w:hanging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C8F" w:rsidRDefault="00136C8F" w:rsidP="00136C8F">
      <w:pPr>
        <w:shd w:val="clear" w:color="auto" w:fill="FFFFFF"/>
        <w:tabs>
          <w:tab w:val="left" w:pos="465"/>
        </w:tabs>
        <w:spacing w:after="0"/>
        <w:ind w:left="14" w:firstLine="55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Полномочия Комиссии</w:t>
      </w:r>
    </w:p>
    <w:p w:rsidR="00136C8F" w:rsidRDefault="00136C8F" w:rsidP="00136C8F">
      <w:pPr>
        <w:shd w:val="clear" w:color="auto" w:fill="FFFFFF"/>
        <w:tabs>
          <w:tab w:val="left" w:pos="465"/>
        </w:tabs>
        <w:spacing w:after="0"/>
        <w:ind w:left="14" w:firstLine="55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6C8F" w:rsidRDefault="00136C8F" w:rsidP="00136C8F">
      <w:pPr>
        <w:shd w:val="clear" w:color="auto" w:fill="FFFFFF"/>
        <w:tabs>
          <w:tab w:val="left" w:pos="432"/>
        </w:tabs>
        <w:spacing w:after="0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Комиссия рассматривает следующие вопросы:</w:t>
      </w:r>
    </w:p>
    <w:p w:rsidR="00136C8F" w:rsidRDefault="00136C8F" w:rsidP="00136C8F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5" w:firstLine="5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разрешает конфликтные ситуации, связанные с введением зачётной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оценки знаний;</w:t>
      </w:r>
    </w:p>
    <w:p w:rsidR="00136C8F" w:rsidRDefault="00136C8F" w:rsidP="00136C8F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5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конфликтные ситуации по организации обучения по индивидуальному учебному плану;</w:t>
      </w:r>
    </w:p>
    <w:p w:rsidR="00136C8F" w:rsidRDefault="00136C8F" w:rsidP="00136C8F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5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разрешает конфликтные ситуации между администрацией, тренерами-преподавателями, обучающимися, родителями, связанные с организацией и осуществлением образовательного процесса в школе.</w:t>
      </w:r>
    </w:p>
    <w:p w:rsidR="00136C8F" w:rsidRDefault="00136C8F" w:rsidP="00136C8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обжалования решений о применении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дисциплинарного                                                              взыскания;</w:t>
      </w:r>
    </w:p>
    <w:p w:rsidR="00136C8F" w:rsidRDefault="00136C8F" w:rsidP="00136C8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вопросов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педагогического работника, применения локальных нормативных актов.</w:t>
      </w:r>
    </w:p>
    <w:p w:rsidR="00136C8F" w:rsidRDefault="00136C8F" w:rsidP="00136C8F">
      <w:pPr>
        <w:shd w:val="clear" w:color="auto" w:fill="FFFFFF"/>
        <w:tabs>
          <w:tab w:val="left" w:pos="782"/>
        </w:tabs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136C8F" w:rsidRDefault="00136C8F" w:rsidP="00136C8F">
      <w:pPr>
        <w:shd w:val="clear" w:color="auto" w:fill="FFFFFF"/>
        <w:tabs>
          <w:tab w:val="left" w:pos="432"/>
        </w:tabs>
        <w:spacing w:after="0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Комиссия, приняв к рассмотрению один из перечисленных в п.2.1 вопросов, имеет право:</w:t>
      </w:r>
    </w:p>
    <w:p w:rsidR="00136C8F" w:rsidRDefault="00136C8F" w:rsidP="00136C8F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10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136C8F" w:rsidRDefault="00136C8F" w:rsidP="00136C8F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рекомендовать, приостанавливать или отменять ранее принятое решение на основании проведённого изучения при согласии конфликтующих сторон;</w:t>
      </w:r>
    </w:p>
    <w:p w:rsidR="00136C8F" w:rsidRDefault="00136C8F" w:rsidP="00136C8F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приглашать на заседание Комиссии конфликтующие стороны, других заинтересованных </w:t>
      </w:r>
      <w:r>
        <w:rPr>
          <w:rFonts w:ascii="Times New Roman" w:hAnsi="Times New Roman" w:cs="Times New Roman"/>
          <w:sz w:val="28"/>
          <w:szCs w:val="28"/>
        </w:rPr>
        <w:t>участников образовательного процесса;</w:t>
      </w:r>
    </w:p>
    <w:p w:rsidR="00136C8F" w:rsidRDefault="00136C8F" w:rsidP="00136C8F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решение по каждому спорному вопросу, относящемуся к компетенции и доводить его до конфликтующих сторон и администрации школы.</w:t>
      </w:r>
    </w:p>
    <w:p w:rsidR="00136C8F" w:rsidRDefault="00136C8F" w:rsidP="00136C8F">
      <w:pPr>
        <w:shd w:val="clear" w:color="auto" w:fill="FFFFFF"/>
        <w:tabs>
          <w:tab w:val="left" w:pos="432"/>
        </w:tabs>
        <w:spacing w:after="0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Комиссия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конфликтной ситуации обязана:</w:t>
      </w:r>
    </w:p>
    <w:p w:rsidR="00136C8F" w:rsidRDefault="00136C8F" w:rsidP="00136C8F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19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136C8F" w:rsidRDefault="00136C8F" w:rsidP="00136C8F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2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решение по всем спорным вопросам и доводить его в устной или письменной форме (по желанию сторон) до конфликтующих сторон и администрации школы;</w:t>
      </w:r>
    </w:p>
    <w:p w:rsidR="00136C8F" w:rsidRDefault="00136C8F" w:rsidP="00136C8F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2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принятого решения.</w:t>
      </w:r>
    </w:p>
    <w:p w:rsidR="00136C8F" w:rsidRDefault="00136C8F" w:rsidP="00136C8F">
      <w:pPr>
        <w:shd w:val="clear" w:color="auto" w:fill="FFFFFF"/>
        <w:tabs>
          <w:tab w:val="left" w:pos="796"/>
        </w:tabs>
        <w:spacing w:after="0"/>
        <w:ind w:left="14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6C8F" w:rsidRDefault="00136C8F" w:rsidP="00136C8F">
      <w:pPr>
        <w:shd w:val="clear" w:color="auto" w:fill="FFFFFF"/>
        <w:tabs>
          <w:tab w:val="left" w:pos="796"/>
        </w:tabs>
        <w:spacing w:after="0"/>
        <w:ind w:left="14" w:right="24" w:firstLine="5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работы Комиссии</w:t>
      </w:r>
    </w:p>
    <w:p w:rsidR="00136C8F" w:rsidRDefault="00136C8F" w:rsidP="00136C8F">
      <w:pPr>
        <w:shd w:val="clear" w:color="auto" w:fill="FFFFFF"/>
        <w:tabs>
          <w:tab w:val="left" w:pos="782"/>
        </w:tabs>
        <w:spacing w:after="0"/>
        <w:ind w:left="14" w:right="2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Заявления участников образовательного процесса по конфликтным ситуациям в пределах компетенции Комиссии подаются в письменной форме директору школы.</w:t>
      </w:r>
    </w:p>
    <w:p w:rsidR="00136C8F" w:rsidRDefault="00136C8F" w:rsidP="00136C8F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Все споры между участниками образовательного процесса рассматриваются только в текущем учебном году и не подлежат рассмотрению по его завершении.</w:t>
      </w:r>
    </w:p>
    <w:p w:rsidR="00136C8F" w:rsidRDefault="00136C8F" w:rsidP="00136C8F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Решение Комиссии доводится письменно до администрации школы для принятия соответствующего решения и письменно или устно (по желанию сторон) до конфликтующих сторон в течение 30 дней с момента его принятия.</w:t>
      </w:r>
    </w:p>
    <w:p w:rsidR="00136C8F" w:rsidRDefault="00136C8F" w:rsidP="00136C8F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несогласия с принятым решением стороны имеют право обжаловать его в установленном порядке. Администрация школы исполняет решение Комиссии в обязательном порядке.</w:t>
      </w:r>
    </w:p>
    <w:p w:rsidR="00136C8F" w:rsidRDefault="00136C8F" w:rsidP="00136C8F">
      <w:pPr>
        <w:shd w:val="clear" w:color="auto" w:fill="FFFFFF"/>
        <w:tabs>
          <w:tab w:val="left" w:pos="782"/>
        </w:tabs>
        <w:spacing w:after="0"/>
        <w:ind w:right="2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 Комисс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ии   и  её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документация</w:t>
      </w:r>
    </w:p>
    <w:p w:rsidR="00136C8F" w:rsidRDefault="00136C8F" w:rsidP="00136C8F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Заседания Комиссии могут проводиться  при наличии 2/3 членов Комиссии.</w:t>
      </w:r>
    </w:p>
    <w:p w:rsidR="00136C8F" w:rsidRDefault="00136C8F" w:rsidP="00136C8F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Заседания Комиссии оформляются протоколами, которые подписываются председателем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членами. Протоколы Комиссии хранятся в делах школы.</w:t>
      </w:r>
    </w:p>
    <w:p w:rsidR="00136C8F" w:rsidRDefault="00136C8F" w:rsidP="00136C8F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Все члены Комиссии работают на общественных началах.</w:t>
      </w:r>
    </w:p>
    <w:p w:rsidR="00136C8F" w:rsidRDefault="00136C8F" w:rsidP="00136C8F">
      <w:pPr>
        <w:shd w:val="clear" w:color="auto" w:fill="FFFFFF"/>
        <w:tabs>
          <w:tab w:val="left" w:pos="0"/>
        </w:tabs>
        <w:spacing w:after="0"/>
        <w:ind w:right="2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4.3.Заседания Комиссии проводятся во внеучебное время с обязательным приглашением конфликтующих сторон.</w:t>
      </w:r>
    </w:p>
    <w:p w:rsidR="00136C8F" w:rsidRDefault="00136C8F" w:rsidP="00136C8F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Разглашение материалов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её членами, так и конфликтующими сторонами не допускается. До сведения общественности в случае необходимости доводится только приказ директора школы по итогам работы Комиссии.</w:t>
      </w:r>
    </w:p>
    <w:p w:rsidR="00136C8F" w:rsidRDefault="00136C8F" w:rsidP="0013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C8F" w:rsidRDefault="00136C8F" w:rsidP="0013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C8F" w:rsidRDefault="00136C8F" w:rsidP="00136C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C8F" w:rsidRDefault="00136C8F" w:rsidP="00136C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C8F" w:rsidRDefault="00136C8F" w:rsidP="00136C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C8F" w:rsidRDefault="00136C8F" w:rsidP="00136C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C8F" w:rsidRDefault="00136C8F" w:rsidP="00136C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28A" w:rsidRDefault="00A0428A"/>
    <w:sectPr w:rsidR="00A0428A" w:rsidSect="00A0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C8F"/>
    <w:rsid w:val="00136C8F"/>
    <w:rsid w:val="00550A4A"/>
    <w:rsid w:val="009F0DC2"/>
    <w:rsid w:val="00A0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D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 ИГР 5</dc:creator>
  <cp:lastModifiedBy>СДЮСШОР ИГР 5</cp:lastModifiedBy>
  <cp:revision>1</cp:revision>
  <dcterms:created xsi:type="dcterms:W3CDTF">2016-06-09T14:38:00Z</dcterms:created>
  <dcterms:modified xsi:type="dcterms:W3CDTF">2016-06-09T14:38:00Z</dcterms:modified>
</cp:coreProperties>
</file>